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4973" w:rsidRPr="00CA5250" w:rsidRDefault="008536AB">
      <w:pPr>
        <w:spacing w:after="0" w:line="408" w:lineRule="auto"/>
        <w:ind w:left="120"/>
        <w:jc w:val="center"/>
        <w:rPr>
          <w:lang w:val="ru-RU"/>
        </w:rPr>
      </w:pPr>
      <w:bookmarkStart w:id="0" w:name="block-8568290"/>
      <w:r w:rsidRPr="00CA5250">
        <w:rPr>
          <w:rFonts w:ascii="Times New Roman" w:hAnsi="Times New Roman"/>
          <w:b/>
          <w:color w:val="000000"/>
          <w:sz w:val="28"/>
          <w:lang w:val="ru-RU"/>
        </w:rPr>
        <w:t>МИНИСТЕРСТВО ПРОСВЕЩЕНИЯ РОССИЙСКОЙ ФЕДЕРАЦИИ</w:t>
      </w:r>
    </w:p>
    <w:p w:rsidR="006C4973" w:rsidRPr="00CA5250" w:rsidRDefault="008536AB">
      <w:pPr>
        <w:spacing w:after="0" w:line="408" w:lineRule="auto"/>
        <w:ind w:left="120"/>
        <w:jc w:val="center"/>
        <w:rPr>
          <w:lang w:val="ru-RU"/>
        </w:rPr>
      </w:pPr>
      <w:r w:rsidRPr="00CA5250">
        <w:rPr>
          <w:rFonts w:ascii="Times New Roman" w:hAnsi="Times New Roman"/>
          <w:b/>
          <w:color w:val="000000"/>
          <w:sz w:val="28"/>
          <w:lang w:val="ru-RU"/>
        </w:rPr>
        <w:t>‌</w:t>
      </w:r>
      <w:bookmarkStart w:id="1" w:name="80b49891-40ec-4ab4-8be6-8343d170ad5f"/>
      <w:r w:rsidRPr="00CA5250">
        <w:rPr>
          <w:rFonts w:ascii="Times New Roman" w:hAnsi="Times New Roman"/>
          <w:b/>
          <w:color w:val="000000"/>
          <w:sz w:val="28"/>
          <w:lang w:val="ru-RU"/>
        </w:rPr>
        <w:t xml:space="preserve">Отдел образования Администрации Заветинского района </w:t>
      </w:r>
      <w:bookmarkEnd w:id="1"/>
      <w:r w:rsidRPr="00CA5250">
        <w:rPr>
          <w:rFonts w:ascii="Times New Roman" w:hAnsi="Times New Roman"/>
          <w:b/>
          <w:color w:val="000000"/>
          <w:sz w:val="28"/>
          <w:lang w:val="ru-RU"/>
        </w:rPr>
        <w:t xml:space="preserve">‌‌ </w:t>
      </w:r>
    </w:p>
    <w:p w:rsidR="006C4973" w:rsidRPr="004D6113" w:rsidRDefault="008536AB">
      <w:pPr>
        <w:spacing w:after="0" w:line="408" w:lineRule="auto"/>
        <w:ind w:left="120"/>
        <w:jc w:val="center"/>
        <w:rPr>
          <w:lang w:val="ru-RU"/>
        </w:rPr>
      </w:pPr>
      <w:r w:rsidRPr="004D6113">
        <w:rPr>
          <w:rFonts w:ascii="Times New Roman" w:hAnsi="Times New Roman"/>
          <w:b/>
          <w:color w:val="000000"/>
          <w:sz w:val="28"/>
          <w:lang w:val="ru-RU"/>
        </w:rPr>
        <w:t>‌</w:t>
      </w:r>
      <w:bookmarkStart w:id="2" w:name="9ddc25da-3cd4-4709-b96f-e9d7f0a42b45"/>
      <w:r w:rsidRPr="004D6113">
        <w:rPr>
          <w:rFonts w:ascii="Times New Roman" w:hAnsi="Times New Roman"/>
          <w:b/>
          <w:color w:val="000000"/>
          <w:sz w:val="28"/>
          <w:lang w:val="ru-RU"/>
        </w:rPr>
        <w:t>Заветинский район</w:t>
      </w:r>
      <w:bookmarkEnd w:id="2"/>
      <w:r w:rsidRPr="004D6113">
        <w:rPr>
          <w:rFonts w:ascii="Times New Roman" w:hAnsi="Times New Roman"/>
          <w:b/>
          <w:color w:val="000000"/>
          <w:sz w:val="28"/>
          <w:lang w:val="ru-RU"/>
        </w:rPr>
        <w:t>‌</w:t>
      </w:r>
      <w:r w:rsidRPr="004D6113">
        <w:rPr>
          <w:rFonts w:ascii="Times New Roman" w:hAnsi="Times New Roman"/>
          <w:color w:val="000000"/>
          <w:sz w:val="28"/>
          <w:lang w:val="ru-RU"/>
        </w:rPr>
        <w:t>​</w:t>
      </w:r>
    </w:p>
    <w:p w:rsidR="006C4973" w:rsidRPr="004D6113" w:rsidRDefault="008536AB">
      <w:pPr>
        <w:spacing w:after="0" w:line="408" w:lineRule="auto"/>
        <w:ind w:left="120"/>
        <w:jc w:val="center"/>
        <w:rPr>
          <w:lang w:val="ru-RU"/>
        </w:rPr>
      </w:pPr>
      <w:r w:rsidRPr="004D6113">
        <w:rPr>
          <w:rFonts w:ascii="Times New Roman" w:hAnsi="Times New Roman"/>
          <w:b/>
          <w:color w:val="000000"/>
          <w:sz w:val="28"/>
          <w:lang w:val="ru-RU"/>
        </w:rPr>
        <w:t>МБОУ Заветинская СОШ №1</w:t>
      </w:r>
    </w:p>
    <w:p w:rsidR="006C4973" w:rsidRPr="004D6113" w:rsidRDefault="006C4973">
      <w:pPr>
        <w:spacing w:after="0"/>
        <w:ind w:left="120"/>
        <w:rPr>
          <w:lang w:val="ru-RU"/>
        </w:rPr>
      </w:pPr>
    </w:p>
    <w:p w:rsidR="006C4973" w:rsidRPr="004D6113" w:rsidRDefault="006C4973">
      <w:pPr>
        <w:spacing w:after="0"/>
        <w:ind w:left="120"/>
        <w:rPr>
          <w:lang w:val="ru-RU"/>
        </w:rPr>
      </w:pPr>
    </w:p>
    <w:p w:rsidR="006C4973" w:rsidRPr="004D6113" w:rsidRDefault="006C497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753EF" w:rsidTr="000D4161">
        <w:tc>
          <w:tcPr>
            <w:tcW w:w="3114" w:type="dxa"/>
          </w:tcPr>
          <w:p w:rsidR="00C53FFE" w:rsidRPr="0040209D" w:rsidRDefault="008536A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536A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естествознания</w:t>
            </w:r>
          </w:p>
          <w:p w:rsidR="004E6975" w:rsidRDefault="008536A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536A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Колесникова И.Н.</w:t>
            </w:r>
          </w:p>
          <w:p w:rsidR="004E6975" w:rsidRDefault="008536A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заседания МО учителей математики МБОУ Заветинской СОШ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CA525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7753E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536A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536A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8536A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536A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Бондаренко В.Г.</w:t>
            </w:r>
          </w:p>
          <w:p w:rsidR="004E6975" w:rsidRDefault="008536A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заседания педагогического совета МБОУ Заветинской СОШ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7753E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536A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536A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Заветинской СОШ №1</w:t>
            </w:r>
          </w:p>
          <w:p w:rsidR="000E6D86" w:rsidRDefault="008536A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536A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Таранин С.Н.</w:t>
            </w:r>
          </w:p>
          <w:p w:rsidR="000E6D86" w:rsidRDefault="008536A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88-од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7753E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C4973" w:rsidRPr="00CA5250" w:rsidRDefault="006C4973">
      <w:pPr>
        <w:spacing w:after="0"/>
        <w:ind w:left="120"/>
        <w:rPr>
          <w:lang w:val="ru-RU"/>
        </w:rPr>
      </w:pPr>
    </w:p>
    <w:p w:rsidR="006C4973" w:rsidRPr="00CA5250" w:rsidRDefault="008536AB">
      <w:pPr>
        <w:spacing w:after="0"/>
        <w:ind w:left="120"/>
        <w:rPr>
          <w:lang w:val="ru-RU"/>
        </w:rPr>
      </w:pPr>
      <w:r w:rsidRPr="00CA5250">
        <w:rPr>
          <w:rFonts w:ascii="Times New Roman" w:hAnsi="Times New Roman"/>
          <w:color w:val="000000"/>
          <w:sz w:val="28"/>
          <w:lang w:val="ru-RU"/>
        </w:rPr>
        <w:t>‌</w:t>
      </w:r>
    </w:p>
    <w:p w:rsidR="006C4973" w:rsidRPr="00CA5250" w:rsidRDefault="006C4973">
      <w:pPr>
        <w:spacing w:after="0"/>
        <w:ind w:left="120"/>
        <w:rPr>
          <w:lang w:val="ru-RU"/>
        </w:rPr>
      </w:pPr>
    </w:p>
    <w:p w:rsidR="006C4973" w:rsidRPr="00CA5250" w:rsidRDefault="006C4973">
      <w:pPr>
        <w:spacing w:after="0"/>
        <w:ind w:left="120"/>
        <w:rPr>
          <w:lang w:val="ru-RU"/>
        </w:rPr>
      </w:pPr>
    </w:p>
    <w:p w:rsidR="006C4973" w:rsidRPr="00CA5250" w:rsidRDefault="008536AB">
      <w:pPr>
        <w:spacing w:after="0" w:line="408" w:lineRule="auto"/>
        <w:ind w:left="120"/>
        <w:jc w:val="center"/>
        <w:rPr>
          <w:lang w:val="ru-RU"/>
        </w:rPr>
      </w:pPr>
      <w:r w:rsidRPr="00CA5250">
        <w:rPr>
          <w:rFonts w:ascii="Times New Roman" w:hAnsi="Times New Roman"/>
          <w:b/>
          <w:color w:val="000000"/>
          <w:sz w:val="28"/>
          <w:lang w:val="ru-RU"/>
        </w:rPr>
        <w:t>РАБОЧАЯ ПРОГРАММА</w:t>
      </w:r>
    </w:p>
    <w:p w:rsidR="006C4973" w:rsidRPr="00CA5250" w:rsidRDefault="008536AB">
      <w:pPr>
        <w:spacing w:after="0" w:line="408" w:lineRule="auto"/>
        <w:ind w:left="120"/>
        <w:jc w:val="center"/>
        <w:rPr>
          <w:lang w:val="ru-RU"/>
        </w:rPr>
      </w:pPr>
      <w:r w:rsidRPr="00CA5250">
        <w:rPr>
          <w:rFonts w:ascii="Times New Roman" w:hAnsi="Times New Roman"/>
          <w:color w:val="000000"/>
          <w:sz w:val="28"/>
          <w:lang w:val="ru-RU"/>
        </w:rPr>
        <w:t>(</w:t>
      </w:r>
      <w:r>
        <w:rPr>
          <w:rFonts w:ascii="Times New Roman" w:hAnsi="Times New Roman"/>
          <w:color w:val="000000"/>
          <w:sz w:val="28"/>
        </w:rPr>
        <w:t>ID</w:t>
      </w:r>
      <w:r w:rsidRPr="00CA5250">
        <w:rPr>
          <w:rFonts w:ascii="Times New Roman" w:hAnsi="Times New Roman"/>
          <w:color w:val="000000"/>
          <w:sz w:val="28"/>
          <w:lang w:val="ru-RU"/>
        </w:rPr>
        <w:t xml:space="preserve"> 1199022)</w:t>
      </w:r>
    </w:p>
    <w:p w:rsidR="006C4973" w:rsidRPr="00CA5250" w:rsidRDefault="006C4973">
      <w:pPr>
        <w:spacing w:after="0"/>
        <w:ind w:left="120"/>
        <w:jc w:val="center"/>
        <w:rPr>
          <w:lang w:val="ru-RU"/>
        </w:rPr>
      </w:pPr>
    </w:p>
    <w:p w:rsidR="006C4973" w:rsidRPr="00CA5250" w:rsidRDefault="008536AB">
      <w:pPr>
        <w:spacing w:after="0" w:line="408" w:lineRule="auto"/>
        <w:ind w:left="120"/>
        <w:jc w:val="center"/>
        <w:rPr>
          <w:lang w:val="ru-RU"/>
        </w:rPr>
      </w:pPr>
      <w:r w:rsidRPr="00CA5250">
        <w:rPr>
          <w:rFonts w:ascii="Times New Roman" w:hAnsi="Times New Roman"/>
          <w:b/>
          <w:color w:val="000000"/>
          <w:sz w:val="28"/>
          <w:lang w:val="ru-RU"/>
        </w:rPr>
        <w:t>учебного предмета «Физика. Базовый уровень»</w:t>
      </w:r>
    </w:p>
    <w:p w:rsidR="006C4973" w:rsidRPr="00CA5250" w:rsidRDefault="008536AB">
      <w:pPr>
        <w:spacing w:after="0" w:line="408" w:lineRule="auto"/>
        <w:ind w:left="120"/>
        <w:jc w:val="center"/>
        <w:rPr>
          <w:lang w:val="ru-RU"/>
        </w:rPr>
      </w:pPr>
      <w:r w:rsidRPr="00CA5250">
        <w:rPr>
          <w:rFonts w:ascii="Times New Roman" w:hAnsi="Times New Roman"/>
          <w:color w:val="000000"/>
          <w:sz w:val="28"/>
          <w:lang w:val="ru-RU"/>
        </w:rPr>
        <w:t xml:space="preserve">для обучающихся </w:t>
      </w:r>
      <w:r w:rsidR="004D6113">
        <w:rPr>
          <w:rFonts w:ascii="Times New Roman" w:hAnsi="Times New Roman"/>
          <w:color w:val="000000"/>
          <w:sz w:val="28"/>
          <w:lang w:val="ru-RU"/>
        </w:rPr>
        <w:t>8 а, б</w:t>
      </w:r>
      <w:r w:rsidRPr="00CA5250">
        <w:rPr>
          <w:rFonts w:ascii="Times New Roman" w:hAnsi="Times New Roman"/>
          <w:color w:val="000000"/>
          <w:sz w:val="28"/>
          <w:lang w:val="ru-RU"/>
        </w:rPr>
        <w:t xml:space="preserve"> классов </w:t>
      </w: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6C4973">
      <w:pPr>
        <w:spacing w:after="0"/>
        <w:ind w:left="120"/>
        <w:jc w:val="center"/>
        <w:rPr>
          <w:lang w:val="ru-RU"/>
        </w:rPr>
      </w:pPr>
    </w:p>
    <w:p w:rsidR="006C4973" w:rsidRPr="00CA5250" w:rsidRDefault="008536AB">
      <w:pPr>
        <w:spacing w:after="0"/>
        <w:ind w:left="120"/>
        <w:jc w:val="center"/>
        <w:rPr>
          <w:lang w:val="ru-RU"/>
        </w:rPr>
      </w:pPr>
      <w:r w:rsidRPr="00CA5250">
        <w:rPr>
          <w:rFonts w:ascii="Times New Roman" w:hAnsi="Times New Roman"/>
          <w:color w:val="000000"/>
          <w:sz w:val="28"/>
          <w:lang w:val="ru-RU"/>
        </w:rPr>
        <w:t>​</w:t>
      </w:r>
      <w:bookmarkStart w:id="3" w:name="86e18b3c-35f3-4b4e-b4f2-8d25001e58d1"/>
      <w:r w:rsidRPr="00CA5250">
        <w:rPr>
          <w:rFonts w:ascii="Times New Roman" w:hAnsi="Times New Roman"/>
          <w:b/>
          <w:color w:val="000000"/>
          <w:sz w:val="28"/>
          <w:lang w:val="ru-RU"/>
        </w:rPr>
        <w:t>с. Заветное</w:t>
      </w:r>
      <w:bookmarkEnd w:id="3"/>
      <w:r w:rsidRPr="00CA5250">
        <w:rPr>
          <w:rFonts w:ascii="Times New Roman" w:hAnsi="Times New Roman"/>
          <w:b/>
          <w:color w:val="000000"/>
          <w:sz w:val="28"/>
          <w:lang w:val="ru-RU"/>
        </w:rPr>
        <w:t xml:space="preserve">‌ </w:t>
      </w:r>
      <w:bookmarkStart w:id="4" w:name="c1839617-66db-4450-acc5-76a3deaf668e"/>
      <w:r w:rsidRPr="00CA5250">
        <w:rPr>
          <w:rFonts w:ascii="Times New Roman" w:hAnsi="Times New Roman"/>
          <w:b/>
          <w:color w:val="000000"/>
          <w:sz w:val="28"/>
          <w:lang w:val="ru-RU"/>
        </w:rPr>
        <w:t>2023г.</w:t>
      </w:r>
      <w:bookmarkEnd w:id="4"/>
      <w:r w:rsidRPr="00CA5250">
        <w:rPr>
          <w:rFonts w:ascii="Times New Roman" w:hAnsi="Times New Roman"/>
          <w:b/>
          <w:color w:val="000000"/>
          <w:sz w:val="28"/>
          <w:lang w:val="ru-RU"/>
        </w:rPr>
        <w:t>‌</w:t>
      </w:r>
      <w:r w:rsidRPr="00CA5250">
        <w:rPr>
          <w:rFonts w:ascii="Times New Roman" w:hAnsi="Times New Roman"/>
          <w:color w:val="000000"/>
          <w:sz w:val="28"/>
          <w:lang w:val="ru-RU"/>
        </w:rPr>
        <w:t>​</w:t>
      </w:r>
    </w:p>
    <w:p w:rsidR="006C4973" w:rsidRPr="00CA5250" w:rsidRDefault="006C4973">
      <w:pPr>
        <w:spacing w:after="0"/>
        <w:ind w:left="120"/>
        <w:rPr>
          <w:lang w:val="ru-RU"/>
        </w:rPr>
      </w:pPr>
    </w:p>
    <w:p w:rsidR="006C4973" w:rsidRPr="00CA5250" w:rsidRDefault="008536AB">
      <w:pPr>
        <w:spacing w:after="0" w:line="264" w:lineRule="auto"/>
        <w:ind w:left="120"/>
        <w:jc w:val="both"/>
        <w:rPr>
          <w:lang w:val="ru-RU"/>
        </w:rPr>
      </w:pPr>
      <w:bookmarkStart w:id="5" w:name="block-8568291"/>
      <w:bookmarkEnd w:id="0"/>
      <w:r w:rsidRPr="00CA5250">
        <w:rPr>
          <w:rFonts w:ascii="Times New Roman" w:hAnsi="Times New Roman"/>
          <w:b/>
          <w:color w:val="000000"/>
          <w:sz w:val="28"/>
          <w:lang w:val="ru-RU"/>
        </w:rPr>
        <w:t>ПОЯСНИТЕЛЬНАЯ ЗАПИСКА</w:t>
      </w:r>
    </w:p>
    <w:p w:rsidR="006C4973" w:rsidRPr="00CA5250" w:rsidRDefault="006C4973">
      <w:pPr>
        <w:spacing w:after="0" w:line="264" w:lineRule="auto"/>
        <w:ind w:left="120"/>
        <w:jc w:val="both"/>
        <w:rPr>
          <w:lang w:val="ru-RU"/>
        </w:rPr>
      </w:pP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6C4973" w:rsidRDefault="008536AB">
      <w:pPr>
        <w:numPr>
          <w:ilvl w:val="0"/>
          <w:numId w:val="1"/>
        </w:numPr>
        <w:spacing w:after="0" w:line="264" w:lineRule="auto"/>
        <w:jc w:val="both"/>
      </w:pPr>
      <w:r>
        <w:rPr>
          <w:rFonts w:ascii="Times New Roman" w:hAnsi="Times New Roman"/>
          <w:color w:val="000000"/>
          <w:sz w:val="28"/>
        </w:rPr>
        <w:t>научно объяснять явления;</w:t>
      </w:r>
    </w:p>
    <w:p w:rsidR="006C4973" w:rsidRPr="00CA5250" w:rsidRDefault="008536AB">
      <w:pPr>
        <w:numPr>
          <w:ilvl w:val="0"/>
          <w:numId w:val="1"/>
        </w:numPr>
        <w:spacing w:after="0" w:line="264" w:lineRule="auto"/>
        <w:jc w:val="both"/>
        <w:rPr>
          <w:lang w:val="ru-RU"/>
        </w:rPr>
      </w:pPr>
      <w:r w:rsidRPr="00CA5250">
        <w:rPr>
          <w:rFonts w:ascii="Times New Roman" w:hAnsi="Times New Roman"/>
          <w:color w:val="000000"/>
          <w:sz w:val="28"/>
          <w:lang w:val="ru-RU"/>
        </w:rPr>
        <w:t>оценивать и понимать особенности научного исследования;</w:t>
      </w:r>
    </w:p>
    <w:p w:rsidR="006C4973" w:rsidRPr="00CA5250" w:rsidRDefault="008536AB">
      <w:pPr>
        <w:numPr>
          <w:ilvl w:val="0"/>
          <w:numId w:val="1"/>
        </w:numPr>
        <w:spacing w:after="0" w:line="264" w:lineRule="auto"/>
        <w:jc w:val="both"/>
        <w:rPr>
          <w:lang w:val="ru-RU"/>
        </w:rPr>
      </w:pPr>
      <w:r w:rsidRPr="00CA525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CA5250">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6C4973" w:rsidRDefault="008536AB">
      <w:pPr>
        <w:spacing w:after="0" w:line="264" w:lineRule="auto"/>
        <w:ind w:firstLine="600"/>
        <w:jc w:val="both"/>
      </w:pPr>
      <w:r>
        <w:rPr>
          <w:rFonts w:ascii="Times New Roman" w:hAnsi="Times New Roman"/>
          <w:b/>
          <w:color w:val="000000"/>
          <w:sz w:val="28"/>
        </w:rPr>
        <w:t>Цели изучения физики:</w:t>
      </w:r>
    </w:p>
    <w:p w:rsidR="006C4973" w:rsidRPr="00CA5250" w:rsidRDefault="008536AB">
      <w:pPr>
        <w:numPr>
          <w:ilvl w:val="0"/>
          <w:numId w:val="2"/>
        </w:numPr>
        <w:spacing w:after="0" w:line="264" w:lineRule="auto"/>
        <w:jc w:val="both"/>
        <w:rPr>
          <w:lang w:val="ru-RU"/>
        </w:rPr>
      </w:pPr>
      <w:r w:rsidRPr="00CA5250">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6C4973" w:rsidRPr="00CA5250" w:rsidRDefault="008536AB">
      <w:pPr>
        <w:numPr>
          <w:ilvl w:val="0"/>
          <w:numId w:val="2"/>
        </w:numPr>
        <w:spacing w:after="0" w:line="264" w:lineRule="auto"/>
        <w:jc w:val="both"/>
        <w:rPr>
          <w:lang w:val="ru-RU"/>
        </w:rPr>
      </w:pPr>
      <w:r w:rsidRPr="00CA525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C4973" w:rsidRPr="00CA5250" w:rsidRDefault="008536AB">
      <w:pPr>
        <w:numPr>
          <w:ilvl w:val="0"/>
          <w:numId w:val="2"/>
        </w:numPr>
        <w:spacing w:after="0" w:line="264" w:lineRule="auto"/>
        <w:jc w:val="both"/>
        <w:rPr>
          <w:lang w:val="ru-RU"/>
        </w:rPr>
      </w:pPr>
      <w:r w:rsidRPr="00CA525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C4973" w:rsidRPr="00CA5250" w:rsidRDefault="008536AB">
      <w:pPr>
        <w:numPr>
          <w:ilvl w:val="0"/>
          <w:numId w:val="2"/>
        </w:numPr>
        <w:spacing w:after="0" w:line="264" w:lineRule="auto"/>
        <w:jc w:val="both"/>
        <w:rPr>
          <w:lang w:val="ru-RU"/>
        </w:rPr>
      </w:pPr>
      <w:r w:rsidRPr="00CA525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C4973" w:rsidRPr="00CA5250" w:rsidRDefault="008536AB">
      <w:pPr>
        <w:numPr>
          <w:ilvl w:val="0"/>
          <w:numId w:val="2"/>
        </w:numPr>
        <w:spacing w:after="0" w:line="264" w:lineRule="auto"/>
        <w:jc w:val="both"/>
        <w:rPr>
          <w:lang w:val="ru-RU"/>
        </w:rPr>
      </w:pPr>
      <w:r w:rsidRPr="00CA525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A5250">
        <w:rPr>
          <w:rFonts w:ascii="Times New Roman" w:hAnsi="Times New Roman"/>
          <w:b/>
          <w:color w:val="000000"/>
          <w:sz w:val="28"/>
          <w:lang w:val="ru-RU"/>
        </w:rPr>
        <w:t>задач</w:t>
      </w:r>
      <w:r w:rsidRPr="00CA5250">
        <w:rPr>
          <w:rFonts w:ascii="Times New Roman" w:hAnsi="Times New Roman"/>
          <w:color w:val="000000"/>
          <w:sz w:val="28"/>
          <w:lang w:val="ru-RU"/>
        </w:rPr>
        <w:t>:</w:t>
      </w:r>
    </w:p>
    <w:p w:rsidR="006C4973" w:rsidRPr="00CA5250" w:rsidRDefault="008536AB">
      <w:pPr>
        <w:numPr>
          <w:ilvl w:val="0"/>
          <w:numId w:val="3"/>
        </w:numPr>
        <w:spacing w:after="0" w:line="264" w:lineRule="auto"/>
        <w:jc w:val="both"/>
        <w:rPr>
          <w:lang w:val="ru-RU"/>
        </w:rPr>
      </w:pPr>
      <w:r w:rsidRPr="00CA525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6C4973" w:rsidRPr="00CA5250" w:rsidRDefault="008536AB">
      <w:pPr>
        <w:numPr>
          <w:ilvl w:val="0"/>
          <w:numId w:val="3"/>
        </w:numPr>
        <w:spacing w:after="0" w:line="264" w:lineRule="auto"/>
        <w:jc w:val="both"/>
        <w:rPr>
          <w:lang w:val="ru-RU"/>
        </w:rPr>
      </w:pPr>
      <w:r w:rsidRPr="00CA525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6C4973" w:rsidRPr="00CA5250" w:rsidRDefault="008536AB">
      <w:pPr>
        <w:numPr>
          <w:ilvl w:val="0"/>
          <w:numId w:val="3"/>
        </w:numPr>
        <w:spacing w:after="0" w:line="264" w:lineRule="auto"/>
        <w:jc w:val="both"/>
        <w:rPr>
          <w:lang w:val="ru-RU"/>
        </w:rPr>
      </w:pPr>
      <w:r w:rsidRPr="00CA5250">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6C4973" w:rsidRPr="00CA5250" w:rsidRDefault="008536AB">
      <w:pPr>
        <w:numPr>
          <w:ilvl w:val="0"/>
          <w:numId w:val="3"/>
        </w:numPr>
        <w:spacing w:after="0" w:line="264" w:lineRule="auto"/>
        <w:jc w:val="both"/>
        <w:rPr>
          <w:lang w:val="ru-RU"/>
        </w:rPr>
      </w:pPr>
      <w:r w:rsidRPr="00CA525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6C4973" w:rsidRPr="00CA5250" w:rsidRDefault="008536AB">
      <w:pPr>
        <w:numPr>
          <w:ilvl w:val="0"/>
          <w:numId w:val="3"/>
        </w:numPr>
        <w:spacing w:after="0" w:line="264" w:lineRule="auto"/>
        <w:jc w:val="both"/>
        <w:rPr>
          <w:lang w:val="ru-RU"/>
        </w:rPr>
      </w:pPr>
      <w:r w:rsidRPr="00CA525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6C4973" w:rsidRPr="00CA5250" w:rsidRDefault="008536AB">
      <w:pPr>
        <w:numPr>
          <w:ilvl w:val="0"/>
          <w:numId w:val="3"/>
        </w:numPr>
        <w:spacing w:after="0" w:line="264" w:lineRule="auto"/>
        <w:jc w:val="both"/>
        <w:rPr>
          <w:lang w:val="ru-RU"/>
        </w:rPr>
      </w:pPr>
      <w:r w:rsidRPr="00CA525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A5250">
        <w:rPr>
          <w:sz w:val="28"/>
          <w:lang w:val="ru-RU"/>
        </w:rPr>
        <w:br/>
      </w:r>
      <w:bookmarkStart w:id="6" w:name="8ddfe65f-f659-49ad-9159-952bb7a2712d"/>
      <w:bookmarkEnd w:id="6"/>
      <w:r w:rsidRPr="00CA5250">
        <w:rPr>
          <w:rFonts w:ascii="Times New Roman" w:hAnsi="Times New Roman"/>
          <w:color w:val="000000"/>
          <w:sz w:val="28"/>
          <w:lang w:val="ru-RU"/>
        </w:rPr>
        <w:t>‌‌‌</w:t>
      </w:r>
    </w:p>
    <w:p w:rsidR="006C4973" w:rsidRDefault="008536AB">
      <w:pPr>
        <w:spacing w:after="0" w:line="264" w:lineRule="auto"/>
        <w:ind w:firstLine="600"/>
        <w:jc w:val="both"/>
        <w:rPr>
          <w:rFonts w:ascii="Times New Roman" w:hAnsi="Times New Roman"/>
          <w:color w:val="000000"/>
          <w:sz w:val="28"/>
          <w:lang w:val="ru-RU"/>
        </w:rPr>
      </w:pPr>
      <w:r w:rsidRPr="00CA5250">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753EF" w:rsidRPr="007753EF" w:rsidRDefault="007753EF" w:rsidP="007753EF">
      <w:pPr>
        <w:spacing w:line="240" w:lineRule="auto"/>
        <w:ind w:firstLine="284"/>
        <w:jc w:val="both"/>
        <w:rPr>
          <w:rFonts w:ascii="Times New Roman" w:hAnsi="Times New Roman" w:cs="Times New Roman"/>
          <w:sz w:val="28"/>
          <w:szCs w:val="28"/>
          <w:lang w:val="ru-RU"/>
        </w:rPr>
      </w:pPr>
      <w:r w:rsidRPr="007753EF">
        <w:rPr>
          <w:rFonts w:ascii="Times New Roman" w:hAnsi="Times New Roman" w:cs="Times New Roman"/>
          <w:sz w:val="28"/>
          <w:szCs w:val="28"/>
          <w:lang w:val="ru-RU"/>
        </w:rPr>
        <w:t>Предмет физика входит в образовательную область «</w:t>
      </w:r>
      <w:r w:rsidRPr="007753EF">
        <w:rPr>
          <w:rFonts w:ascii="Times New Roman" w:hAnsi="Times New Roman" w:cs="Times New Roman"/>
          <w:sz w:val="28"/>
          <w:szCs w:val="28"/>
          <w:lang w:val="ru-RU"/>
        </w:rPr>
        <w:t>Естественнонаучные</w:t>
      </w:r>
      <w:r w:rsidRPr="007753EF">
        <w:rPr>
          <w:rFonts w:ascii="Times New Roman" w:hAnsi="Times New Roman" w:cs="Times New Roman"/>
          <w:sz w:val="28"/>
          <w:szCs w:val="28"/>
          <w:lang w:val="ru-RU"/>
        </w:rPr>
        <w:t xml:space="preserve"> предметы».</w:t>
      </w:r>
    </w:p>
    <w:p w:rsidR="007753EF" w:rsidRPr="007753EF" w:rsidRDefault="007753EF" w:rsidP="007753EF">
      <w:pPr>
        <w:spacing w:line="240" w:lineRule="auto"/>
        <w:ind w:firstLine="284"/>
        <w:jc w:val="both"/>
        <w:rPr>
          <w:rFonts w:ascii="Times New Roman" w:hAnsi="Times New Roman" w:cs="Times New Roman"/>
          <w:sz w:val="28"/>
          <w:szCs w:val="28"/>
          <w:lang w:val="ru-RU"/>
        </w:rPr>
      </w:pPr>
      <w:r w:rsidRPr="007753EF">
        <w:rPr>
          <w:rFonts w:ascii="Times New Roman" w:hAnsi="Times New Roman" w:cs="Times New Roman"/>
          <w:sz w:val="28"/>
          <w:szCs w:val="28"/>
          <w:lang w:val="ru-RU"/>
        </w:rPr>
        <w:t xml:space="preserve">В соответствии с учебным планом на изучение </w:t>
      </w:r>
      <w:r w:rsidRPr="007753EF">
        <w:rPr>
          <w:rFonts w:ascii="Times New Roman" w:hAnsi="Times New Roman" w:cs="Times New Roman"/>
          <w:sz w:val="28"/>
          <w:szCs w:val="28"/>
          <w:lang w:val="ru-RU"/>
        </w:rPr>
        <w:t>физики в</w:t>
      </w:r>
      <w:r w:rsidRPr="007753EF">
        <w:rPr>
          <w:rFonts w:ascii="Times New Roman" w:hAnsi="Times New Roman" w:cs="Times New Roman"/>
          <w:sz w:val="28"/>
          <w:szCs w:val="28"/>
          <w:lang w:val="ru-RU"/>
        </w:rPr>
        <w:t xml:space="preserve"> 8 классе отводится 68 часов в год (2 час в неделю, 34 учебных недель). С учетом календарного графика на 2023-2024 учебный год и расписания </w:t>
      </w:r>
      <w:r w:rsidRPr="007753EF">
        <w:rPr>
          <w:rFonts w:ascii="Times New Roman" w:hAnsi="Times New Roman" w:cs="Times New Roman"/>
          <w:color w:val="000000" w:themeColor="text1"/>
          <w:sz w:val="28"/>
          <w:szCs w:val="28"/>
          <w:lang w:val="ru-RU"/>
        </w:rPr>
        <w:t>учебных занятий</w:t>
      </w:r>
      <w:r w:rsidRPr="007753EF">
        <w:rPr>
          <w:rFonts w:ascii="Times New Roman" w:hAnsi="Times New Roman" w:cs="Times New Roman"/>
          <w:color w:val="000000" w:themeColor="text1"/>
          <w:sz w:val="28"/>
          <w:szCs w:val="28"/>
          <w:lang w:val="ru-RU"/>
        </w:rPr>
        <w:t xml:space="preserve"> на 2023-2024учебный год данная рабочая программа рассчитана </w:t>
      </w:r>
      <w:bookmarkStart w:id="7" w:name="_GoBack"/>
      <w:bookmarkEnd w:id="7"/>
      <w:r w:rsidRPr="007753EF">
        <w:rPr>
          <w:rFonts w:ascii="Times New Roman" w:hAnsi="Times New Roman" w:cs="Times New Roman"/>
          <w:color w:val="000000" w:themeColor="text1"/>
          <w:sz w:val="28"/>
          <w:szCs w:val="28"/>
          <w:lang w:val="ru-RU"/>
        </w:rPr>
        <w:t>на 67</w:t>
      </w:r>
      <w:r w:rsidRPr="007753EF">
        <w:rPr>
          <w:rFonts w:ascii="Times New Roman" w:hAnsi="Times New Roman" w:cs="Times New Roman"/>
          <w:color w:val="000000" w:themeColor="text1"/>
          <w:sz w:val="28"/>
          <w:szCs w:val="28"/>
          <w:lang w:val="ru-RU"/>
        </w:rPr>
        <w:t xml:space="preserve"> часов. </w:t>
      </w:r>
      <w:r w:rsidRPr="007753EF">
        <w:rPr>
          <w:rStyle w:val="FontStyle19"/>
          <w:color w:val="000000" w:themeColor="text1"/>
          <w:sz w:val="28"/>
          <w:szCs w:val="28"/>
          <w:lang w:val="ru-RU"/>
        </w:rPr>
        <w:t xml:space="preserve"> </w:t>
      </w:r>
    </w:p>
    <w:p w:rsidR="007753EF" w:rsidRPr="007753EF" w:rsidRDefault="007753EF" w:rsidP="007753EF">
      <w:pPr>
        <w:pStyle w:val="Default"/>
        <w:ind w:firstLine="284"/>
        <w:jc w:val="both"/>
        <w:rPr>
          <w:sz w:val="28"/>
          <w:szCs w:val="28"/>
        </w:rPr>
      </w:pPr>
      <w:r w:rsidRPr="007753EF">
        <w:rPr>
          <w:sz w:val="28"/>
          <w:szCs w:val="28"/>
        </w:rPr>
        <w:t xml:space="preserve">  </w:t>
      </w:r>
      <w:r w:rsidRPr="007753EF">
        <w:rPr>
          <w:rStyle w:val="6"/>
          <w:b w:val="0"/>
          <w:bCs w:val="0"/>
          <w:sz w:val="28"/>
          <w:szCs w:val="28"/>
        </w:rPr>
        <w:t>Д</w:t>
      </w:r>
      <w:r w:rsidRPr="007753EF">
        <w:rPr>
          <w:sz w:val="28"/>
          <w:szCs w:val="28"/>
        </w:rPr>
        <w:t>аты прохождения некоторых тем курса, согласно расписанию,</w:t>
      </w:r>
      <w:r w:rsidRPr="007753EF">
        <w:rPr>
          <w:sz w:val="28"/>
          <w:szCs w:val="28"/>
        </w:rPr>
        <w:t xml:space="preserve"> совпадают с датами праздничных, нерабочих дней: </w:t>
      </w:r>
    </w:p>
    <w:p w:rsidR="007753EF" w:rsidRPr="007753EF" w:rsidRDefault="007753EF" w:rsidP="007753EF">
      <w:pPr>
        <w:pStyle w:val="Default"/>
        <w:ind w:firstLine="284"/>
        <w:jc w:val="both"/>
        <w:rPr>
          <w:rStyle w:val="312pt"/>
          <w:color w:val="auto"/>
          <w:sz w:val="28"/>
          <w:szCs w:val="28"/>
        </w:rPr>
      </w:pPr>
      <w:r w:rsidRPr="007753EF">
        <w:rPr>
          <w:color w:val="auto"/>
          <w:sz w:val="28"/>
          <w:szCs w:val="28"/>
        </w:rPr>
        <w:t>23.02.2024 «Проводники и диэлектрики. Закон сохранения электрического заряда» з</w:t>
      </w:r>
      <w:r w:rsidRPr="007753EF">
        <w:rPr>
          <w:rStyle w:val="312pt"/>
          <w:color w:val="auto"/>
          <w:sz w:val="28"/>
          <w:szCs w:val="28"/>
        </w:rPr>
        <w:t xml:space="preserve">анятия по этой теме </w:t>
      </w:r>
      <w:r w:rsidRPr="007753EF">
        <w:rPr>
          <w:color w:val="auto"/>
          <w:sz w:val="28"/>
          <w:szCs w:val="28"/>
        </w:rPr>
        <w:t>будут проведены 28.02.2024 за счет</w:t>
      </w:r>
      <w:r w:rsidRPr="007753EF">
        <w:rPr>
          <w:rStyle w:val="312pt"/>
          <w:color w:val="auto"/>
          <w:sz w:val="28"/>
          <w:szCs w:val="28"/>
        </w:rPr>
        <w:t xml:space="preserve"> времени отведенного для повторения материала, изученного в 8 классе.</w:t>
      </w:r>
    </w:p>
    <w:p w:rsidR="007753EF" w:rsidRPr="007753EF" w:rsidRDefault="007753EF" w:rsidP="007753EF">
      <w:pPr>
        <w:pStyle w:val="Default"/>
        <w:ind w:firstLine="284"/>
        <w:jc w:val="both"/>
        <w:rPr>
          <w:rStyle w:val="312pt"/>
          <w:color w:val="auto"/>
          <w:sz w:val="28"/>
          <w:szCs w:val="28"/>
        </w:rPr>
      </w:pPr>
      <w:r w:rsidRPr="007753EF">
        <w:rPr>
          <w:color w:val="auto"/>
          <w:sz w:val="28"/>
          <w:szCs w:val="28"/>
        </w:rPr>
        <w:t>08.03.24 «Действия электрического тока. Электрическая цепь» з</w:t>
      </w:r>
      <w:r w:rsidRPr="007753EF">
        <w:rPr>
          <w:rStyle w:val="312pt"/>
          <w:color w:val="auto"/>
          <w:sz w:val="28"/>
          <w:szCs w:val="28"/>
        </w:rPr>
        <w:t xml:space="preserve">анятия по этой теме </w:t>
      </w:r>
      <w:r w:rsidRPr="007753EF">
        <w:rPr>
          <w:color w:val="auto"/>
          <w:sz w:val="28"/>
          <w:szCs w:val="28"/>
        </w:rPr>
        <w:t>будут проведены 13.03.24 за счет</w:t>
      </w:r>
      <w:r w:rsidRPr="007753EF">
        <w:rPr>
          <w:rStyle w:val="312pt"/>
          <w:color w:val="auto"/>
          <w:sz w:val="28"/>
          <w:szCs w:val="28"/>
        </w:rPr>
        <w:t xml:space="preserve"> времени отведенного для повторения материала, изученного в 8 классе.</w:t>
      </w:r>
    </w:p>
    <w:p w:rsidR="007753EF" w:rsidRPr="00CA5250" w:rsidRDefault="007753EF" w:rsidP="007753EF">
      <w:pPr>
        <w:spacing w:after="0" w:line="264" w:lineRule="auto"/>
        <w:ind w:firstLine="600"/>
        <w:jc w:val="both"/>
        <w:rPr>
          <w:lang w:val="ru-RU"/>
        </w:rPr>
      </w:pPr>
    </w:p>
    <w:p w:rsidR="004D6113" w:rsidRDefault="004D6113">
      <w:pPr>
        <w:spacing w:after="0" w:line="264" w:lineRule="auto"/>
        <w:ind w:left="120"/>
        <w:jc w:val="both"/>
        <w:rPr>
          <w:rFonts w:ascii="Times New Roman" w:hAnsi="Times New Roman"/>
          <w:b/>
          <w:color w:val="000000"/>
          <w:sz w:val="28"/>
          <w:lang w:val="ru-RU"/>
        </w:rPr>
      </w:pPr>
      <w:bookmarkStart w:id="8" w:name="_Toc124426195"/>
      <w:bookmarkStart w:id="9" w:name="block-8568292"/>
      <w:bookmarkEnd w:id="5"/>
      <w:bookmarkEnd w:id="8"/>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 xml:space="preserve">СОДЕРЖАНИЕ ОБУЧЕНИЯ </w:t>
      </w:r>
    </w:p>
    <w:p w:rsidR="006C4973" w:rsidRPr="00CA5250" w:rsidRDefault="006C4973">
      <w:pPr>
        <w:spacing w:after="0" w:line="264" w:lineRule="auto"/>
        <w:ind w:left="120"/>
        <w:jc w:val="both"/>
        <w:rPr>
          <w:lang w:val="ru-RU"/>
        </w:rPr>
      </w:pPr>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8 КЛАСС</w:t>
      </w:r>
    </w:p>
    <w:p w:rsidR="006C4973" w:rsidRPr="00CA5250" w:rsidRDefault="006C4973">
      <w:pPr>
        <w:spacing w:after="0" w:line="264" w:lineRule="auto"/>
        <w:ind w:left="120"/>
        <w:jc w:val="both"/>
        <w:rPr>
          <w:lang w:val="ru-RU"/>
        </w:rPr>
      </w:pPr>
    </w:p>
    <w:p w:rsidR="006C4973" w:rsidRPr="00CA5250" w:rsidRDefault="008536AB">
      <w:pPr>
        <w:spacing w:after="0" w:line="264" w:lineRule="auto"/>
        <w:ind w:firstLine="600"/>
        <w:jc w:val="both"/>
        <w:rPr>
          <w:lang w:val="ru-RU"/>
        </w:rPr>
      </w:pPr>
      <w:r w:rsidRPr="00CA5250">
        <w:rPr>
          <w:rFonts w:ascii="Times New Roman" w:hAnsi="Times New Roman"/>
          <w:b/>
          <w:color w:val="000000"/>
          <w:sz w:val="28"/>
          <w:lang w:val="ru-RU"/>
        </w:rPr>
        <w:t xml:space="preserve">Раздел </w:t>
      </w:r>
      <w:r w:rsidR="004D6113">
        <w:rPr>
          <w:rFonts w:ascii="Times New Roman" w:hAnsi="Times New Roman"/>
          <w:b/>
          <w:color w:val="000000"/>
          <w:sz w:val="28"/>
          <w:lang w:val="ru-RU"/>
        </w:rPr>
        <w:t>1</w:t>
      </w:r>
      <w:r w:rsidRPr="00CA5250">
        <w:rPr>
          <w:rFonts w:ascii="Times New Roman" w:hAnsi="Times New Roman"/>
          <w:b/>
          <w:color w:val="000000"/>
          <w:sz w:val="28"/>
          <w:lang w:val="ru-RU"/>
        </w:rPr>
        <w:t>. Тепловые явления</w:t>
      </w:r>
      <w:r w:rsidRPr="00CA5250">
        <w:rPr>
          <w:rFonts w:ascii="Times New Roman" w:hAnsi="Times New Roman"/>
          <w:color w:val="000000"/>
          <w:sz w:val="28"/>
          <w:lang w:val="ru-RU"/>
        </w:rPr>
        <w:t>.</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w:t>
      </w:r>
      <w:r w:rsidRPr="00CA5250">
        <w:rPr>
          <w:rFonts w:ascii="Times New Roman" w:hAnsi="Times New Roman"/>
          <w:color w:val="000000"/>
          <w:sz w:val="28"/>
          <w:lang w:val="ru-RU"/>
        </w:rPr>
        <w:lastRenderedPageBreak/>
        <w:t xml:space="preserve">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Влажность воздуха.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Энергия топлива. Удельная теплота сгорания.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Закон сохранения и превращения энергии в тепловых процессах. </w:t>
      </w:r>
    </w:p>
    <w:p w:rsidR="006C4973" w:rsidRDefault="008536A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C4973" w:rsidRDefault="008536AB">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6C4973" w:rsidRDefault="008536AB">
      <w:pPr>
        <w:numPr>
          <w:ilvl w:val="0"/>
          <w:numId w:val="14"/>
        </w:numPr>
        <w:spacing w:after="0" w:line="264" w:lineRule="auto"/>
        <w:jc w:val="both"/>
      </w:pPr>
      <w:r>
        <w:rPr>
          <w:rFonts w:ascii="Times New Roman" w:hAnsi="Times New Roman"/>
          <w:color w:val="000000"/>
          <w:sz w:val="28"/>
        </w:rPr>
        <w:t xml:space="preserve">Наблюдение диффузии. </w:t>
      </w:r>
    </w:p>
    <w:p w:rsidR="006C4973" w:rsidRPr="00CA5250" w:rsidRDefault="008536AB">
      <w:pPr>
        <w:numPr>
          <w:ilvl w:val="0"/>
          <w:numId w:val="14"/>
        </w:numPr>
        <w:spacing w:after="0" w:line="264" w:lineRule="auto"/>
        <w:jc w:val="both"/>
        <w:rPr>
          <w:lang w:val="ru-RU"/>
        </w:rPr>
      </w:pPr>
      <w:r w:rsidRPr="00CA5250">
        <w:rPr>
          <w:rFonts w:ascii="Times New Roman" w:hAnsi="Times New Roman"/>
          <w:color w:val="000000"/>
          <w:sz w:val="28"/>
          <w:lang w:val="ru-RU"/>
        </w:rPr>
        <w:t xml:space="preserve">Наблюдение явлений смачивания и капиллярных явлений. </w:t>
      </w:r>
    </w:p>
    <w:p w:rsidR="006C4973" w:rsidRDefault="008536AB">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6C4973" w:rsidRPr="00CA5250" w:rsidRDefault="008536AB">
      <w:pPr>
        <w:numPr>
          <w:ilvl w:val="0"/>
          <w:numId w:val="14"/>
        </w:numPr>
        <w:spacing w:after="0" w:line="264" w:lineRule="auto"/>
        <w:jc w:val="both"/>
        <w:rPr>
          <w:lang w:val="ru-RU"/>
        </w:rPr>
      </w:pPr>
      <w:r w:rsidRPr="00CA5250">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6C4973" w:rsidRDefault="008536AB">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6C4973" w:rsidRDefault="008536AB">
      <w:pPr>
        <w:numPr>
          <w:ilvl w:val="0"/>
          <w:numId w:val="14"/>
        </w:numPr>
        <w:spacing w:after="0" w:line="264" w:lineRule="auto"/>
        <w:jc w:val="both"/>
      </w:pPr>
      <w:r>
        <w:rPr>
          <w:rFonts w:ascii="Times New Roman" w:hAnsi="Times New Roman"/>
          <w:color w:val="000000"/>
          <w:sz w:val="28"/>
        </w:rPr>
        <w:t xml:space="preserve">Виды теплопередачи. </w:t>
      </w:r>
    </w:p>
    <w:p w:rsidR="006C4973" w:rsidRDefault="008536AB">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6C4973" w:rsidRPr="00CA5250" w:rsidRDefault="008536AB">
      <w:pPr>
        <w:numPr>
          <w:ilvl w:val="0"/>
          <w:numId w:val="14"/>
        </w:numPr>
        <w:spacing w:after="0" w:line="264" w:lineRule="auto"/>
        <w:jc w:val="both"/>
        <w:rPr>
          <w:lang w:val="ru-RU"/>
        </w:rPr>
      </w:pPr>
      <w:r w:rsidRPr="00CA5250">
        <w:rPr>
          <w:rFonts w:ascii="Times New Roman" w:hAnsi="Times New Roman"/>
          <w:color w:val="000000"/>
          <w:sz w:val="28"/>
          <w:lang w:val="ru-RU"/>
        </w:rPr>
        <w:t xml:space="preserve">Нагревание при совершении работы внешними силами. </w:t>
      </w:r>
    </w:p>
    <w:p w:rsidR="006C4973" w:rsidRDefault="008536A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6C4973" w:rsidRDefault="008536AB">
      <w:pPr>
        <w:numPr>
          <w:ilvl w:val="0"/>
          <w:numId w:val="14"/>
        </w:numPr>
        <w:spacing w:after="0" w:line="264" w:lineRule="auto"/>
        <w:jc w:val="both"/>
      </w:pPr>
      <w:r>
        <w:rPr>
          <w:rFonts w:ascii="Times New Roman" w:hAnsi="Times New Roman"/>
          <w:color w:val="000000"/>
          <w:sz w:val="28"/>
        </w:rPr>
        <w:t xml:space="preserve">Наблюдение кипения. </w:t>
      </w:r>
    </w:p>
    <w:p w:rsidR="006C4973" w:rsidRPr="00CA5250" w:rsidRDefault="008536AB">
      <w:pPr>
        <w:numPr>
          <w:ilvl w:val="0"/>
          <w:numId w:val="14"/>
        </w:numPr>
        <w:spacing w:after="0" w:line="264" w:lineRule="auto"/>
        <w:jc w:val="both"/>
        <w:rPr>
          <w:lang w:val="ru-RU"/>
        </w:rPr>
      </w:pPr>
      <w:r w:rsidRPr="00CA5250">
        <w:rPr>
          <w:rFonts w:ascii="Times New Roman" w:hAnsi="Times New Roman"/>
          <w:color w:val="000000"/>
          <w:sz w:val="28"/>
          <w:lang w:val="ru-RU"/>
        </w:rPr>
        <w:t>Наблюдение постоянства температуры при плавлении.</w:t>
      </w:r>
    </w:p>
    <w:p w:rsidR="006C4973" w:rsidRDefault="008536AB">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6C4973" w:rsidRDefault="008536AB">
      <w:pPr>
        <w:spacing w:after="0" w:line="264" w:lineRule="auto"/>
        <w:ind w:firstLine="600"/>
        <w:jc w:val="both"/>
      </w:pPr>
      <w:r>
        <w:rPr>
          <w:rFonts w:ascii="Times New Roman" w:hAnsi="Times New Roman"/>
          <w:b/>
          <w:i/>
          <w:color w:val="000000"/>
          <w:sz w:val="28"/>
        </w:rPr>
        <w:t>Лабораторные работы и опыты.</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Опыты по обнаружению действия сил молекулярного притяжения.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Опыты по выращиванию кристаллов поваренной соли или сахара.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Опыты по наблюдению теплового расширения газов, жидкостей и твёрдых тел.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Определение давления воздуха в баллоне шприца.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lastRenderedPageBreak/>
        <w:t xml:space="preserve">Определение количества теплоты, полученного водой при теплообмене с нагретым металлическим цилиндром. </w:t>
      </w:r>
    </w:p>
    <w:p w:rsidR="006C4973" w:rsidRDefault="008536AB">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6C4973" w:rsidRDefault="008536AB">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6C4973" w:rsidRDefault="008536AB">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6C4973" w:rsidRPr="00CA5250" w:rsidRDefault="008536AB">
      <w:pPr>
        <w:numPr>
          <w:ilvl w:val="0"/>
          <w:numId w:val="15"/>
        </w:numPr>
        <w:spacing w:after="0" w:line="264" w:lineRule="auto"/>
        <w:jc w:val="both"/>
        <w:rPr>
          <w:lang w:val="ru-RU"/>
        </w:rPr>
      </w:pPr>
      <w:r w:rsidRPr="00CA5250">
        <w:rPr>
          <w:rFonts w:ascii="Times New Roman" w:hAnsi="Times New Roman"/>
          <w:color w:val="000000"/>
          <w:sz w:val="28"/>
          <w:lang w:val="ru-RU"/>
        </w:rPr>
        <w:t xml:space="preserve">Определение удельной теплоты плавления льда. </w:t>
      </w:r>
    </w:p>
    <w:p w:rsidR="006C4973" w:rsidRPr="00CA5250" w:rsidRDefault="008536AB">
      <w:pPr>
        <w:spacing w:after="0" w:line="264" w:lineRule="auto"/>
        <w:ind w:firstLine="600"/>
        <w:jc w:val="both"/>
        <w:rPr>
          <w:lang w:val="ru-RU"/>
        </w:rPr>
      </w:pPr>
      <w:r w:rsidRPr="00CA5250">
        <w:rPr>
          <w:rFonts w:ascii="Times New Roman" w:hAnsi="Times New Roman"/>
          <w:b/>
          <w:color w:val="000000"/>
          <w:sz w:val="28"/>
          <w:lang w:val="ru-RU"/>
        </w:rPr>
        <w:t xml:space="preserve">Раздел </w:t>
      </w:r>
      <w:r w:rsidR="004D6113">
        <w:rPr>
          <w:rFonts w:ascii="Times New Roman" w:hAnsi="Times New Roman"/>
          <w:b/>
          <w:color w:val="000000"/>
          <w:sz w:val="28"/>
          <w:lang w:val="ru-RU"/>
        </w:rPr>
        <w:t>2</w:t>
      </w:r>
      <w:r w:rsidRPr="00CA5250">
        <w:rPr>
          <w:rFonts w:ascii="Times New Roman" w:hAnsi="Times New Roman"/>
          <w:b/>
          <w:color w:val="000000"/>
          <w:sz w:val="28"/>
          <w:lang w:val="ru-RU"/>
        </w:rPr>
        <w:t>. Электрические и магнитные явления.</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C4973" w:rsidRDefault="008536AB">
      <w:pPr>
        <w:spacing w:after="0" w:line="264" w:lineRule="auto"/>
        <w:ind w:firstLine="600"/>
        <w:jc w:val="both"/>
      </w:pPr>
      <w:r>
        <w:rPr>
          <w:rFonts w:ascii="Times New Roman" w:hAnsi="Times New Roman"/>
          <w:b/>
          <w:i/>
          <w:color w:val="000000"/>
          <w:sz w:val="28"/>
        </w:rPr>
        <w:t>Демонстрации.</w:t>
      </w:r>
    </w:p>
    <w:p w:rsidR="006C4973" w:rsidRDefault="008536AB">
      <w:pPr>
        <w:numPr>
          <w:ilvl w:val="0"/>
          <w:numId w:val="16"/>
        </w:numPr>
        <w:spacing w:after="0" w:line="264" w:lineRule="auto"/>
        <w:jc w:val="both"/>
      </w:pPr>
      <w:r>
        <w:rPr>
          <w:rFonts w:ascii="Times New Roman" w:hAnsi="Times New Roman"/>
          <w:color w:val="000000"/>
          <w:sz w:val="28"/>
        </w:rPr>
        <w:t xml:space="preserve">Электризация тел. </w:t>
      </w:r>
    </w:p>
    <w:p w:rsidR="006C4973" w:rsidRPr="00CA5250" w:rsidRDefault="008536AB">
      <w:pPr>
        <w:numPr>
          <w:ilvl w:val="0"/>
          <w:numId w:val="16"/>
        </w:numPr>
        <w:spacing w:after="0" w:line="264" w:lineRule="auto"/>
        <w:jc w:val="both"/>
        <w:rPr>
          <w:lang w:val="ru-RU"/>
        </w:rPr>
      </w:pPr>
      <w:r w:rsidRPr="00CA5250">
        <w:rPr>
          <w:rFonts w:ascii="Times New Roman" w:hAnsi="Times New Roman"/>
          <w:color w:val="000000"/>
          <w:sz w:val="28"/>
          <w:lang w:val="ru-RU"/>
        </w:rPr>
        <w:t xml:space="preserve">Два рода электрических зарядов и взаимодействие заряженных тел. </w:t>
      </w:r>
    </w:p>
    <w:p w:rsidR="006C4973" w:rsidRDefault="008536A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6C4973" w:rsidRDefault="008536AB">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6C4973" w:rsidRDefault="008536AB">
      <w:pPr>
        <w:numPr>
          <w:ilvl w:val="0"/>
          <w:numId w:val="16"/>
        </w:numPr>
        <w:spacing w:after="0" w:line="264" w:lineRule="auto"/>
        <w:jc w:val="both"/>
      </w:pPr>
      <w:r>
        <w:rPr>
          <w:rFonts w:ascii="Times New Roman" w:hAnsi="Times New Roman"/>
          <w:color w:val="000000"/>
          <w:sz w:val="28"/>
        </w:rPr>
        <w:lastRenderedPageBreak/>
        <w:t>Закон сохранения электрических зарядов.</w:t>
      </w:r>
    </w:p>
    <w:p w:rsidR="006C4973" w:rsidRDefault="008536AB">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6C4973" w:rsidRPr="00CA5250" w:rsidRDefault="008536AB">
      <w:pPr>
        <w:numPr>
          <w:ilvl w:val="0"/>
          <w:numId w:val="16"/>
        </w:numPr>
        <w:spacing w:after="0" w:line="264" w:lineRule="auto"/>
        <w:jc w:val="both"/>
        <w:rPr>
          <w:lang w:val="ru-RU"/>
        </w:rPr>
      </w:pPr>
      <w:r w:rsidRPr="00CA5250">
        <w:rPr>
          <w:rFonts w:ascii="Times New Roman" w:hAnsi="Times New Roman"/>
          <w:color w:val="000000"/>
          <w:sz w:val="28"/>
          <w:lang w:val="ru-RU"/>
        </w:rPr>
        <w:t xml:space="preserve">Моделирование силовых линий электрического поля. </w:t>
      </w:r>
    </w:p>
    <w:p w:rsidR="006C4973" w:rsidRDefault="008536AB">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6C4973" w:rsidRDefault="008536AB">
      <w:pPr>
        <w:numPr>
          <w:ilvl w:val="0"/>
          <w:numId w:val="16"/>
        </w:numPr>
        <w:spacing w:after="0" w:line="264" w:lineRule="auto"/>
        <w:jc w:val="both"/>
      </w:pPr>
      <w:r>
        <w:rPr>
          <w:rFonts w:ascii="Times New Roman" w:hAnsi="Times New Roman"/>
          <w:color w:val="000000"/>
          <w:sz w:val="28"/>
        </w:rPr>
        <w:t>Действия электрического тока.</w:t>
      </w:r>
    </w:p>
    <w:p w:rsidR="006C4973" w:rsidRDefault="008536AB">
      <w:pPr>
        <w:numPr>
          <w:ilvl w:val="0"/>
          <w:numId w:val="16"/>
        </w:numPr>
        <w:spacing w:after="0" w:line="264" w:lineRule="auto"/>
        <w:jc w:val="both"/>
      </w:pPr>
      <w:r>
        <w:rPr>
          <w:rFonts w:ascii="Times New Roman" w:hAnsi="Times New Roman"/>
          <w:color w:val="000000"/>
          <w:sz w:val="28"/>
        </w:rPr>
        <w:t>Электрический ток в жидкости.</w:t>
      </w:r>
    </w:p>
    <w:p w:rsidR="006C4973" w:rsidRDefault="008536AB">
      <w:pPr>
        <w:numPr>
          <w:ilvl w:val="0"/>
          <w:numId w:val="16"/>
        </w:numPr>
        <w:spacing w:after="0" w:line="264" w:lineRule="auto"/>
        <w:jc w:val="both"/>
      </w:pPr>
      <w:r>
        <w:rPr>
          <w:rFonts w:ascii="Times New Roman" w:hAnsi="Times New Roman"/>
          <w:color w:val="000000"/>
          <w:sz w:val="28"/>
        </w:rPr>
        <w:t xml:space="preserve">Газовый разряд. </w:t>
      </w:r>
    </w:p>
    <w:p w:rsidR="006C4973" w:rsidRDefault="008536AB">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6C4973" w:rsidRDefault="008536AB">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6C4973" w:rsidRDefault="008536AB">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6C4973" w:rsidRDefault="008536AB">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6C4973" w:rsidRPr="00CA5250" w:rsidRDefault="008536AB">
      <w:pPr>
        <w:numPr>
          <w:ilvl w:val="0"/>
          <w:numId w:val="16"/>
        </w:numPr>
        <w:spacing w:after="0" w:line="264" w:lineRule="auto"/>
        <w:jc w:val="both"/>
        <w:rPr>
          <w:lang w:val="ru-RU"/>
        </w:rPr>
      </w:pPr>
      <w:r w:rsidRPr="00CA5250">
        <w:rPr>
          <w:rFonts w:ascii="Times New Roman" w:hAnsi="Times New Roman"/>
          <w:color w:val="000000"/>
          <w:sz w:val="28"/>
          <w:lang w:val="ru-RU"/>
        </w:rPr>
        <w:t>Моделирование невозможности разделения полюсов магнита.</w:t>
      </w:r>
    </w:p>
    <w:p w:rsidR="006C4973" w:rsidRPr="00CA5250" w:rsidRDefault="008536AB">
      <w:pPr>
        <w:numPr>
          <w:ilvl w:val="0"/>
          <w:numId w:val="16"/>
        </w:numPr>
        <w:spacing w:after="0" w:line="264" w:lineRule="auto"/>
        <w:jc w:val="both"/>
        <w:rPr>
          <w:lang w:val="ru-RU"/>
        </w:rPr>
      </w:pPr>
      <w:r w:rsidRPr="00CA5250">
        <w:rPr>
          <w:rFonts w:ascii="Times New Roman" w:hAnsi="Times New Roman"/>
          <w:color w:val="000000"/>
          <w:sz w:val="28"/>
          <w:lang w:val="ru-RU"/>
        </w:rPr>
        <w:t xml:space="preserve">Моделирование магнитных полей постоянных магнитов. </w:t>
      </w:r>
    </w:p>
    <w:p w:rsidR="006C4973" w:rsidRDefault="008536AB">
      <w:pPr>
        <w:numPr>
          <w:ilvl w:val="0"/>
          <w:numId w:val="16"/>
        </w:numPr>
        <w:spacing w:after="0" w:line="264" w:lineRule="auto"/>
        <w:jc w:val="both"/>
      </w:pPr>
      <w:r>
        <w:rPr>
          <w:rFonts w:ascii="Times New Roman" w:hAnsi="Times New Roman"/>
          <w:color w:val="000000"/>
          <w:sz w:val="28"/>
        </w:rPr>
        <w:t xml:space="preserve">Опыт Эрстеда. </w:t>
      </w:r>
    </w:p>
    <w:p w:rsidR="006C4973" w:rsidRDefault="008536AB">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6C4973" w:rsidRPr="00CA5250" w:rsidRDefault="008536AB">
      <w:pPr>
        <w:numPr>
          <w:ilvl w:val="0"/>
          <w:numId w:val="16"/>
        </w:numPr>
        <w:spacing w:after="0" w:line="264" w:lineRule="auto"/>
        <w:jc w:val="both"/>
        <w:rPr>
          <w:lang w:val="ru-RU"/>
        </w:rPr>
      </w:pPr>
      <w:r w:rsidRPr="00CA5250">
        <w:rPr>
          <w:rFonts w:ascii="Times New Roman" w:hAnsi="Times New Roman"/>
          <w:color w:val="000000"/>
          <w:sz w:val="28"/>
          <w:lang w:val="ru-RU"/>
        </w:rPr>
        <w:t xml:space="preserve">Действие магнитного поля на проводник с током. </w:t>
      </w:r>
    </w:p>
    <w:p w:rsidR="006C4973" w:rsidRDefault="008536A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6C4973" w:rsidRDefault="008536AB">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6C4973" w:rsidRDefault="008536AB">
      <w:pPr>
        <w:numPr>
          <w:ilvl w:val="0"/>
          <w:numId w:val="16"/>
        </w:numPr>
        <w:spacing w:after="0" w:line="264" w:lineRule="auto"/>
        <w:jc w:val="both"/>
      </w:pPr>
      <w:r>
        <w:rPr>
          <w:rFonts w:ascii="Times New Roman" w:hAnsi="Times New Roman"/>
          <w:color w:val="000000"/>
          <w:sz w:val="28"/>
        </w:rPr>
        <w:t xml:space="preserve">Опыты Фарадея. </w:t>
      </w:r>
    </w:p>
    <w:p w:rsidR="006C4973" w:rsidRPr="00CA5250" w:rsidRDefault="008536AB">
      <w:pPr>
        <w:numPr>
          <w:ilvl w:val="0"/>
          <w:numId w:val="16"/>
        </w:numPr>
        <w:spacing w:after="0" w:line="264" w:lineRule="auto"/>
        <w:jc w:val="both"/>
        <w:rPr>
          <w:lang w:val="ru-RU"/>
        </w:rPr>
      </w:pPr>
      <w:r w:rsidRPr="00CA5250">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6C4973" w:rsidRDefault="008536AB">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6C4973" w:rsidRDefault="008536AB">
      <w:pPr>
        <w:spacing w:after="0" w:line="264" w:lineRule="auto"/>
        <w:ind w:firstLine="600"/>
        <w:jc w:val="both"/>
      </w:pPr>
      <w:r>
        <w:rPr>
          <w:rFonts w:ascii="Times New Roman" w:hAnsi="Times New Roman"/>
          <w:b/>
          <w:i/>
          <w:color w:val="000000"/>
          <w:sz w:val="28"/>
        </w:rPr>
        <w:t>Лабораторные работы и опыты.</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Опыты по наблюдению электризации тел индукцией и при соприкосновении.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Исследование действия электрического поля на проводники и диэлектрики.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Сборка и проверка работы электрической цепи постоянного тока.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Измерение и регулирование силы тока. </w:t>
      </w:r>
    </w:p>
    <w:p w:rsidR="006C4973" w:rsidRDefault="008536AB">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Проверка правила для силы тока при параллельном соединении резисторов.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lastRenderedPageBreak/>
        <w:t xml:space="preserve">Определение работы электрического тока, идущего через резистор.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Определение мощности электрического тока, выделяемой на резисторе.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6C4973" w:rsidRDefault="008536AB">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Исследование магнитного взаимодействия постоянных магнитов.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Исследование действия электрического тока на магнитную стрелку.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Изучение действия магнитного поля на проводник с током.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 xml:space="preserve">Конструирование и изучение работы электродвигателя. </w:t>
      </w:r>
    </w:p>
    <w:p w:rsidR="006C4973" w:rsidRDefault="008536AB">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C4973" w:rsidRPr="00CA5250" w:rsidRDefault="008536AB">
      <w:pPr>
        <w:numPr>
          <w:ilvl w:val="0"/>
          <w:numId w:val="17"/>
        </w:numPr>
        <w:spacing w:after="0" w:line="264" w:lineRule="auto"/>
        <w:jc w:val="both"/>
        <w:rPr>
          <w:lang w:val="ru-RU"/>
        </w:rPr>
      </w:pPr>
      <w:r w:rsidRPr="00CA5250">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4D6113" w:rsidRDefault="004D6113">
      <w:pPr>
        <w:spacing w:after="0" w:line="264" w:lineRule="auto"/>
        <w:ind w:left="120"/>
        <w:jc w:val="both"/>
        <w:rPr>
          <w:rFonts w:ascii="Times New Roman" w:hAnsi="Times New Roman"/>
          <w:b/>
          <w:color w:val="000000"/>
          <w:sz w:val="28"/>
          <w:lang w:val="ru-RU"/>
        </w:rPr>
      </w:pPr>
      <w:bookmarkStart w:id="10" w:name="_Toc124426206"/>
      <w:bookmarkStart w:id="11" w:name="block-8568289"/>
      <w:bookmarkEnd w:id="9"/>
      <w:bookmarkEnd w:id="10"/>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6C4973" w:rsidRPr="00CA5250" w:rsidRDefault="006C4973">
      <w:pPr>
        <w:spacing w:after="0" w:line="264" w:lineRule="auto"/>
        <w:ind w:left="120"/>
        <w:jc w:val="both"/>
        <w:rPr>
          <w:lang w:val="ru-RU"/>
        </w:rPr>
      </w:pP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C4973" w:rsidRPr="00CA5250" w:rsidRDefault="008536AB">
      <w:pPr>
        <w:spacing w:after="0" w:line="264" w:lineRule="auto"/>
        <w:ind w:firstLine="600"/>
        <w:jc w:val="both"/>
        <w:rPr>
          <w:lang w:val="ru-RU"/>
        </w:rPr>
      </w:pPr>
      <w:bookmarkStart w:id="12" w:name="_Toc124412006"/>
      <w:bookmarkEnd w:id="12"/>
      <w:r w:rsidRPr="00CA525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C4973" w:rsidRDefault="008536AB">
      <w:pPr>
        <w:numPr>
          <w:ilvl w:val="0"/>
          <w:numId w:val="28"/>
        </w:numPr>
        <w:spacing w:after="0" w:line="264" w:lineRule="auto"/>
        <w:jc w:val="both"/>
      </w:pPr>
      <w:r>
        <w:rPr>
          <w:rFonts w:ascii="Times New Roman" w:hAnsi="Times New Roman"/>
          <w:b/>
          <w:color w:val="000000"/>
          <w:sz w:val="28"/>
        </w:rPr>
        <w:t>1) патриотического воспитания:</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ценностное отношение к достижениям российских учёных-­физиков;</w:t>
      </w:r>
    </w:p>
    <w:p w:rsidR="006C4973" w:rsidRPr="00CA5250" w:rsidRDefault="008536AB">
      <w:pPr>
        <w:numPr>
          <w:ilvl w:val="0"/>
          <w:numId w:val="28"/>
        </w:numPr>
        <w:spacing w:after="0" w:line="264" w:lineRule="auto"/>
        <w:jc w:val="both"/>
        <w:rPr>
          <w:lang w:val="ru-RU"/>
        </w:rPr>
      </w:pPr>
      <w:r w:rsidRPr="00CA5250">
        <w:rPr>
          <w:rFonts w:ascii="Times New Roman" w:hAnsi="Times New Roman"/>
          <w:b/>
          <w:color w:val="000000"/>
          <w:sz w:val="28"/>
          <w:lang w:val="ru-RU"/>
        </w:rPr>
        <w:t>2) гражданского и духовно-нравственного воспитания:</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готовность к активному участию в обсуждении общественно</w:t>
      </w:r>
      <w:r w:rsidRPr="00CA5250">
        <w:rPr>
          <w:rFonts w:ascii="Times New Roman" w:hAnsi="Times New Roman"/>
          <w:color w:val="FF0000"/>
          <w:sz w:val="28"/>
          <w:lang w:val="ru-RU"/>
        </w:rPr>
        <w:t xml:space="preserve"> </w:t>
      </w:r>
      <w:r w:rsidRPr="00CA5250">
        <w:rPr>
          <w:rFonts w:ascii="Times New Roman" w:hAnsi="Times New Roman"/>
          <w:color w:val="000000"/>
          <w:sz w:val="28"/>
          <w:lang w:val="ru-RU"/>
        </w:rPr>
        <w:t>значимых</w:t>
      </w:r>
      <w:r w:rsidRPr="00CA5250">
        <w:rPr>
          <w:rFonts w:ascii="Times New Roman" w:hAnsi="Times New Roman"/>
          <w:color w:val="FF0000"/>
          <w:sz w:val="28"/>
          <w:lang w:val="ru-RU"/>
        </w:rPr>
        <w:t xml:space="preserve"> </w:t>
      </w:r>
      <w:r w:rsidRPr="00CA5250">
        <w:rPr>
          <w:rFonts w:ascii="Times New Roman" w:hAnsi="Times New Roman"/>
          <w:color w:val="000000"/>
          <w:sz w:val="28"/>
          <w:lang w:val="ru-RU"/>
        </w:rPr>
        <w:t>и этических проблем, связанных с практическим применением достижений физики;</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важности морально-­этических принципов в деятельности учёного;</w:t>
      </w:r>
    </w:p>
    <w:p w:rsidR="006C4973" w:rsidRDefault="008536AB">
      <w:pPr>
        <w:numPr>
          <w:ilvl w:val="0"/>
          <w:numId w:val="28"/>
        </w:numPr>
        <w:spacing w:after="0" w:line="264" w:lineRule="auto"/>
        <w:jc w:val="both"/>
      </w:pPr>
      <w:r>
        <w:rPr>
          <w:rFonts w:ascii="Times New Roman" w:hAnsi="Times New Roman"/>
          <w:b/>
          <w:color w:val="000000"/>
          <w:sz w:val="28"/>
        </w:rPr>
        <w:lastRenderedPageBreak/>
        <w:t>3) эстетического воспитания:</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6C4973" w:rsidRDefault="008536AB">
      <w:pPr>
        <w:numPr>
          <w:ilvl w:val="0"/>
          <w:numId w:val="28"/>
        </w:numPr>
        <w:spacing w:after="0" w:line="264" w:lineRule="auto"/>
        <w:jc w:val="both"/>
      </w:pPr>
      <w:r>
        <w:rPr>
          <w:rFonts w:ascii="Times New Roman" w:hAnsi="Times New Roman"/>
          <w:b/>
          <w:color w:val="000000"/>
          <w:sz w:val="28"/>
        </w:rPr>
        <w:t>4) ценности научного познания:</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6C4973" w:rsidRPr="00CA5250" w:rsidRDefault="008536AB">
      <w:pPr>
        <w:numPr>
          <w:ilvl w:val="0"/>
          <w:numId w:val="28"/>
        </w:numPr>
        <w:spacing w:after="0" w:line="264" w:lineRule="auto"/>
        <w:jc w:val="both"/>
        <w:rPr>
          <w:lang w:val="ru-RU"/>
        </w:rPr>
      </w:pPr>
      <w:r w:rsidRPr="00CA5250">
        <w:rPr>
          <w:rFonts w:ascii="Times New Roman" w:hAnsi="Times New Roman"/>
          <w:b/>
          <w:color w:val="000000"/>
          <w:sz w:val="28"/>
          <w:lang w:val="ru-RU"/>
        </w:rPr>
        <w:t>5) формирования культуры здоровья и эмоционального благополучия:</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6C4973" w:rsidRDefault="008536AB">
      <w:pPr>
        <w:numPr>
          <w:ilvl w:val="0"/>
          <w:numId w:val="28"/>
        </w:numPr>
        <w:spacing w:after="0" w:line="264" w:lineRule="auto"/>
        <w:jc w:val="both"/>
      </w:pPr>
      <w:r>
        <w:rPr>
          <w:rFonts w:ascii="Times New Roman" w:hAnsi="Times New Roman"/>
          <w:b/>
          <w:color w:val="000000"/>
          <w:sz w:val="28"/>
        </w:rPr>
        <w:t>6) трудового воспитания:</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интерес к практическому изучению профессий, связанных с физикой;</w:t>
      </w:r>
    </w:p>
    <w:p w:rsidR="006C4973" w:rsidRDefault="008536AB">
      <w:pPr>
        <w:numPr>
          <w:ilvl w:val="0"/>
          <w:numId w:val="28"/>
        </w:numPr>
        <w:spacing w:after="0" w:line="264" w:lineRule="auto"/>
        <w:jc w:val="both"/>
      </w:pPr>
      <w:r>
        <w:rPr>
          <w:rFonts w:ascii="Times New Roman" w:hAnsi="Times New Roman"/>
          <w:b/>
          <w:color w:val="000000"/>
          <w:sz w:val="28"/>
        </w:rPr>
        <w:t>7) экологического воспитания:</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6C4973" w:rsidRPr="00CA5250" w:rsidRDefault="008536AB">
      <w:pPr>
        <w:numPr>
          <w:ilvl w:val="0"/>
          <w:numId w:val="28"/>
        </w:numPr>
        <w:spacing w:after="0" w:line="264" w:lineRule="auto"/>
        <w:jc w:val="both"/>
        <w:rPr>
          <w:lang w:val="ru-RU"/>
        </w:rPr>
      </w:pPr>
      <w:r w:rsidRPr="00CA5250">
        <w:rPr>
          <w:rFonts w:ascii="Times New Roman" w:hAnsi="Times New Roman"/>
          <w:b/>
          <w:color w:val="000000"/>
          <w:sz w:val="28"/>
          <w:lang w:val="ru-RU"/>
        </w:rPr>
        <w:t>8) адаптации к изменяющимся условиям социальной и природной среды:</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повышение уровня своей компетентности через практическую деятельность;</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6C4973" w:rsidRPr="00CA5250" w:rsidRDefault="008536AB">
      <w:pPr>
        <w:numPr>
          <w:ilvl w:val="0"/>
          <w:numId w:val="28"/>
        </w:numPr>
        <w:spacing w:after="0" w:line="264" w:lineRule="auto"/>
        <w:jc w:val="both"/>
        <w:rPr>
          <w:lang w:val="ru-RU"/>
        </w:rPr>
      </w:pPr>
      <w:r>
        <w:rPr>
          <w:rFonts w:ascii="Symbol" w:hAnsi="Symbol"/>
          <w:color w:val="000000"/>
          <w:sz w:val="28"/>
        </w:rPr>
        <w:lastRenderedPageBreak/>
        <w:t>-</w:t>
      </w:r>
      <w:r w:rsidRPr="00CA5250">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планирование своего развития в приобретении новых физических знаний;</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6C4973" w:rsidRPr="00CA5250" w:rsidRDefault="008536AB">
      <w:pPr>
        <w:numPr>
          <w:ilvl w:val="0"/>
          <w:numId w:val="28"/>
        </w:numPr>
        <w:spacing w:after="0" w:line="264" w:lineRule="auto"/>
        <w:jc w:val="both"/>
        <w:rPr>
          <w:lang w:val="ru-RU"/>
        </w:rPr>
      </w:pPr>
      <w:r>
        <w:rPr>
          <w:rFonts w:ascii="Symbol" w:hAnsi="Symbol"/>
          <w:color w:val="000000"/>
          <w:sz w:val="28"/>
        </w:rPr>
        <w:t>-</w:t>
      </w:r>
      <w:r w:rsidRPr="00CA5250">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6C4973" w:rsidRPr="00CA5250" w:rsidRDefault="006C4973">
      <w:pPr>
        <w:spacing w:after="0" w:line="264" w:lineRule="auto"/>
        <w:ind w:left="120"/>
        <w:jc w:val="both"/>
        <w:rPr>
          <w:lang w:val="ru-RU"/>
        </w:rPr>
      </w:pPr>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МЕТАПРЕДМЕТНЫЕ РЕЗУЛЬТАТЫ</w:t>
      </w:r>
    </w:p>
    <w:p w:rsidR="006C4973" w:rsidRPr="00CA5250" w:rsidRDefault="006C4973">
      <w:pPr>
        <w:spacing w:after="0" w:line="264" w:lineRule="auto"/>
        <w:ind w:left="120"/>
        <w:jc w:val="both"/>
        <w:rPr>
          <w:lang w:val="ru-RU"/>
        </w:rPr>
      </w:pP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A5250">
        <w:rPr>
          <w:rFonts w:ascii="Times New Roman" w:hAnsi="Times New Roman"/>
          <w:b/>
          <w:color w:val="000000"/>
          <w:sz w:val="28"/>
          <w:lang w:val="ru-RU"/>
        </w:rPr>
        <w:t>метапредметные результаты</w:t>
      </w:r>
      <w:r w:rsidRPr="00CA525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C4973" w:rsidRPr="00CA5250" w:rsidRDefault="006C4973">
      <w:pPr>
        <w:spacing w:after="0" w:line="264" w:lineRule="auto"/>
        <w:ind w:left="120"/>
        <w:jc w:val="both"/>
        <w:rPr>
          <w:lang w:val="ru-RU"/>
        </w:rPr>
      </w:pPr>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Познавательные универсальные учебные действия</w:t>
      </w:r>
    </w:p>
    <w:p w:rsidR="006C4973" w:rsidRPr="00CA5250" w:rsidRDefault="006C4973">
      <w:pPr>
        <w:spacing w:after="0" w:line="264" w:lineRule="auto"/>
        <w:ind w:left="120"/>
        <w:jc w:val="both"/>
        <w:rPr>
          <w:lang w:val="ru-RU"/>
        </w:rPr>
      </w:pPr>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Базовые логические действия:</w:t>
      </w:r>
    </w:p>
    <w:p w:rsidR="006C4973" w:rsidRPr="00CA5250" w:rsidRDefault="008536AB">
      <w:pPr>
        <w:numPr>
          <w:ilvl w:val="0"/>
          <w:numId w:val="29"/>
        </w:numPr>
        <w:spacing w:after="0" w:line="264" w:lineRule="auto"/>
        <w:jc w:val="both"/>
        <w:rPr>
          <w:lang w:val="ru-RU"/>
        </w:rPr>
      </w:pPr>
      <w:r w:rsidRPr="00CA5250">
        <w:rPr>
          <w:rFonts w:ascii="Times New Roman" w:hAnsi="Times New Roman"/>
          <w:color w:val="000000"/>
          <w:sz w:val="28"/>
          <w:lang w:val="ru-RU"/>
        </w:rPr>
        <w:t>выявлять и характеризовать существенные признаки объектов (явлений);</w:t>
      </w:r>
    </w:p>
    <w:p w:rsidR="006C4973" w:rsidRPr="00CA5250" w:rsidRDefault="008536AB">
      <w:pPr>
        <w:numPr>
          <w:ilvl w:val="0"/>
          <w:numId w:val="29"/>
        </w:numPr>
        <w:spacing w:after="0" w:line="264" w:lineRule="auto"/>
        <w:jc w:val="both"/>
        <w:rPr>
          <w:lang w:val="ru-RU"/>
        </w:rPr>
      </w:pPr>
      <w:r w:rsidRPr="00CA5250">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6C4973" w:rsidRPr="00CA5250" w:rsidRDefault="008536AB">
      <w:pPr>
        <w:numPr>
          <w:ilvl w:val="0"/>
          <w:numId w:val="29"/>
        </w:numPr>
        <w:spacing w:after="0" w:line="264" w:lineRule="auto"/>
        <w:jc w:val="both"/>
        <w:rPr>
          <w:lang w:val="ru-RU"/>
        </w:rPr>
      </w:pPr>
      <w:r w:rsidRPr="00CA5250">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6C4973" w:rsidRPr="00CA5250" w:rsidRDefault="008536AB">
      <w:pPr>
        <w:numPr>
          <w:ilvl w:val="0"/>
          <w:numId w:val="29"/>
        </w:numPr>
        <w:spacing w:after="0" w:line="264" w:lineRule="auto"/>
        <w:jc w:val="both"/>
        <w:rPr>
          <w:lang w:val="ru-RU"/>
        </w:rPr>
      </w:pPr>
      <w:r w:rsidRPr="00CA525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C4973" w:rsidRPr="00CA5250" w:rsidRDefault="008536AB">
      <w:pPr>
        <w:numPr>
          <w:ilvl w:val="0"/>
          <w:numId w:val="29"/>
        </w:numPr>
        <w:spacing w:after="0" w:line="264" w:lineRule="auto"/>
        <w:jc w:val="both"/>
        <w:rPr>
          <w:lang w:val="ru-RU"/>
        </w:rPr>
      </w:pPr>
      <w:r w:rsidRPr="00CA525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C4973" w:rsidRDefault="008536A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C4973" w:rsidRPr="00CA5250" w:rsidRDefault="008536AB">
      <w:pPr>
        <w:numPr>
          <w:ilvl w:val="0"/>
          <w:numId w:val="30"/>
        </w:numPr>
        <w:spacing w:after="0" w:line="264" w:lineRule="auto"/>
        <w:jc w:val="both"/>
        <w:rPr>
          <w:lang w:val="ru-RU"/>
        </w:rPr>
      </w:pPr>
      <w:r w:rsidRPr="00CA5250">
        <w:rPr>
          <w:rFonts w:ascii="Times New Roman" w:hAnsi="Times New Roman"/>
          <w:color w:val="000000"/>
          <w:sz w:val="28"/>
          <w:lang w:val="ru-RU"/>
        </w:rPr>
        <w:t>использовать вопросы как исследовательский инструмент познания;</w:t>
      </w:r>
    </w:p>
    <w:p w:rsidR="006C4973" w:rsidRPr="00CA5250" w:rsidRDefault="008536AB">
      <w:pPr>
        <w:numPr>
          <w:ilvl w:val="0"/>
          <w:numId w:val="30"/>
        </w:numPr>
        <w:spacing w:after="0" w:line="264" w:lineRule="auto"/>
        <w:jc w:val="both"/>
        <w:rPr>
          <w:lang w:val="ru-RU"/>
        </w:rPr>
      </w:pPr>
      <w:r w:rsidRPr="00CA525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6C4973" w:rsidRPr="00CA5250" w:rsidRDefault="008536AB">
      <w:pPr>
        <w:numPr>
          <w:ilvl w:val="0"/>
          <w:numId w:val="30"/>
        </w:numPr>
        <w:spacing w:after="0" w:line="264" w:lineRule="auto"/>
        <w:jc w:val="both"/>
        <w:rPr>
          <w:lang w:val="ru-RU"/>
        </w:rPr>
      </w:pPr>
      <w:r w:rsidRPr="00CA525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6C4973" w:rsidRPr="00CA5250" w:rsidRDefault="008536AB">
      <w:pPr>
        <w:numPr>
          <w:ilvl w:val="0"/>
          <w:numId w:val="30"/>
        </w:numPr>
        <w:spacing w:after="0" w:line="264" w:lineRule="auto"/>
        <w:jc w:val="both"/>
        <w:rPr>
          <w:lang w:val="ru-RU"/>
        </w:rPr>
      </w:pPr>
      <w:r w:rsidRPr="00CA525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6C4973" w:rsidRPr="00CA5250" w:rsidRDefault="008536AB">
      <w:pPr>
        <w:numPr>
          <w:ilvl w:val="0"/>
          <w:numId w:val="30"/>
        </w:numPr>
        <w:spacing w:after="0" w:line="264" w:lineRule="auto"/>
        <w:jc w:val="both"/>
        <w:rPr>
          <w:lang w:val="ru-RU"/>
        </w:rPr>
      </w:pPr>
      <w:r w:rsidRPr="00CA525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C4973" w:rsidRDefault="008536AB">
      <w:pPr>
        <w:spacing w:after="0" w:line="264" w:lineRule="auto"/>
        <w:ind w:left="120"/>
        <w:jc w:val="both"/>
      </w:pPr>
      <w:r>
        <w:rPr>
          <w:rFonts w:ascii="Times New Roman" w:hAnsi="Times New Roman"/>
          <w:b/>
          <w:color w:val="000000"/>
          <w:sz w:val="28"/>
        </w:rPr>
        <w:t>Работа с информацией:</w:t>
      </w:r>
    </w:p>
    <w:p w:rsidR="006C4973" w:rsidRPr="00CA5250" w:rsidRDefault="008536AB">
      <w:pPr>
        <w:numPr>
          <w:ilvl w:val="0"/>
          <w:numId w:val="31"/>
        </w:numPr>
        <w:spacing w:after="0" w:line="264" w:lineRule="auto"/>
        <w:jc w:val="both"/>
        <w:rPr>
          <w:lang w:val="ru-RU"/>
        </w:rPr>
      </w:pPr>
      <w:r w:rsidRPr="00CA525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C4973" w:rsidRPr="00CA5250" w:rsidRDefault="008536AB">
      <w:pPr>
        <w:numPr>
          <w:ilvl w:val="0"/>
          <w:numId w:val="31"/>
        </w:numPr>
        <w:spacing w:after="0" w:line="264" w:lineRule="auto"/>
        <w:jc w:val="both"/>
        <w:rPr>
          <w:lang w:val="ru-RU"/>
        </w:rPr>
      </w:pPr>
      <w:r w:rsidRPr="00CA525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6C4973" w:rsidRPr="00CA5250" w:rsidRDefault="008536AB">
      <w:pPr>
        <w:numPr>
          <w:ilvl w:val="0"/>
          <w:numId w:val="31"/>
        </w:numPr>
        <w:spacing w:after="0" w:line="264" w:lineRule="auto"/>
        <w:jc w:val="both"/>
        <w:rPr>
          <w:lang w:val="ru-RU"/>
        </w:rPr>
      </w:pPr>
      <w:r w:rsidRPr="00CA525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C4973" w:rsidRDefault="008536A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выражать свою точку зрения в устных и письменных текстах;</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C4973" w:rsidRPr="00CA5250" w:rsidRDefault="008536AB">
      <w:pPr>
        <w:numPr>
          <w:ilvl w:val="0"/>
          <w:numId w:val="32"/>
        </w:numPr>
        <w:spacing w:after="0" w:line="264" w:lineRule="auto"/>
        <w:jc w:val="both"/>
        <w:rPr>
          <w:lang w:val="ru-RU"/>
        </w:rPr>
      </w:pPr>
      <w:r w:rsidRPr="00CA525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C4973" w:rsidRPr="00CA5250" w:rsidRDefault="006C4973">
      <w:pPr>
        <w:spacing w:after="0" w:line="264" w:lineRule="auto"/>
        <w:ind w:left="120"/>
        <w:jc w:val="both"/>
        <w:rPr>
          <w:lang w:val="ru-RU"/>
        </w:rPr>
      </w:pPr>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Регулятивные универсальные учебные действия</w:t>
      </w:r>
    </w:p>
    <w:p w:rsidR="006C4973" w:rsidRPr="00CA5250" w:rsidRDefault="006C4973">
      <w:pPr>
        <w:spacing w:after="0" w:line="264" w:lineRule="auto"/>
        <w:ind w:left="120"/>
        <w:jc w:val="both"/>
        <w:rPr>
          <w:lang w:val="ru-RU"/>
        </w:rPr>
      </w:pPr>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Самоорганизация:</w:t>
      </w:r>
    </w:p>
    <w:p w:rsidR="006C4973" w:rsidRPr="00CA5250" w:rsidRDefault="008536AB">
      <w:pPr>
        <w:numPr>
          <w:ilvl w:val="0"/>
          <w:numId w:val="33"/>
        </w:numPr>
        <w:spacing w:after="0" w:line="264" w:lineRule="auto"/>
        <w:jc w:val="both"/>
        <w:rPr>
          <w:lang w:val="ru-RU"/>
        </w:rPr>
      </w:pPr>
      <w:r w:rsidRPr="00CA5250">
        <w:rPr>
          <w:rFonts w:ascii="Times New Roman" w:hAnsi="Times New Roman"/>
          <w:color w:val="000000"/>
          <w:sz w:val="28"/>
          <w:lang w:val="ru-RU"/>
        </w:rPr>
        <w:lastRenderedPageBreak/>
        <w:t>выявлять проблемы в жизненных и учебных ситуациях, требующих для решения физических знаний;</w:t>
      </w:r>
    </w:p>
    <w:p w:rsidR="006C4973" w:rsidRPr="00CA5250" w:rsidRDefault="008536AB">
      <w:pPr>
        <w:numPr>
          <w:ilvl w:val="0"/>
          <w:numId w:val="33"/>
        </w:numPr>
        <w:spacing w:after="0" w:line="264" w:lineRule="auto"/>
        <w:jc w:val="both"/>
        <w:rPr>
          <w:lang w:val="ru-RU"/>
        </w:rPr>
      </w:pPr>
      <w:r w:rsidRPr="00CA525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C4973" w:rsidRPr="00CA5250" w:rsidRDefault="008536AB">
      <w:pPr>
        <w:numPr>
          <w:ilvl w:val="0"/>
          <w:numId w:val="33"/>
        </w:numPr>
        <w:spacing w:after="0" w:line="264" w:lineRule="auto"/>
        <w:jc w:val="both"/>
        <w:rPr>
          <w:lang w:val="ru-RU"/>
        </w:rPr>
      </w:pPr>
      <w:r w:rsidRPr="00CA525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C4973" w:rsidRPr="00CA5250" w:rsidRDefault="008536AB">
      <w:pPr>
        <w:numPr>
          <w:ilvl w:val="0"/>
          <w:numId w:val="33"/>
        </w:numPr>
        <w:spacing w:after="0" w:line="264" w:lineRule="auto"/>
        <w:jc w:val="both"/>
        <w:rPr>
          <w:lang w:val="ru-RU"/>
        </w:rPr>
      </w:pPr>
      <w:r w:rsidRPr="00CA5250">
        <w:rPr>
          <w:rFonts w:ascii="Times New Roman" w:hAnsi="Times New Roman"/>
          <w:color w:val="000000"/>
          <w:sz w:val="28"/>
          <w:lang w:val="ru-RU"/>
        </w:rPr>
        <w:t>делать выбор и брать ответственность за решение.</w:t>
      </w:r>
    </w:p>
    <w:p w:rsidR="006C4973" w:rsidRDefault="008536AB">
      <w:pPr>
        <w:spacing w:after="0" w:line="264" w:lineRule="auto"/>
        <w:ind w:left="120"/>
        <w:jc w:val="both"/>
      </w:pPr>
      <w:r>
        <w:rPr>
          <w:rFonts w:ascii="Times New Roman" w:hAnsi="Times New Roman"/>
          <w:b/>
          <w:color w:val="000000"/>
          <w:sz w:val="28"/>
        </w:rPr>
        <w:t>Самоконтроль, эмоциональный интеллект:</w:t>
      </w:r>
    </w:p>
    <w:p w:rsidR="006C4973" w:rsidRPr="00CA5250" w:rsidRDefault="008536AB">
      <w:pPr>
        <w:numPr>
          <w:ilvl w:val="0"/>
          <w:numId w:val="34"/>
        </w:numPr>
        <w:spacing w:after="0" w:line="264" w:lineRule="auto"/>
        <w:jc w:val="both"/>
        <w:rPr>
          <w:lang w:val="ru-RU"/>
        </w:rPr>
      </w:pPr>
      <w:r w:rsidRPr="00CA5250">
        <w:rPr>
          <w:rFonts w:ascii="Times New Roman" w:hAnsi="Times New Roman"/>
          <w:color w:val="000000"/>
          <w:sz w:val="28"/>
          <w:lang w:val="ru-RU"/>
        </w:rPr>
        <w:t>давать адекватную оценку ситуации и предлагать план её изменения;</w:t>
      </w:r>
    </w:p>
    <w:p w:rsidR="006C4973" w:rsidRPr="00CA5250" w:rsidRDefault="008536AB">
      <w:pPr>
        <w:numPr>
          <w:ilvl w:val="0"/>
          <w:numId w:val="34"/>
        </w:numPr>
        <w:spacing w:after="0" w:line="264" w:lineRule="auto"/>
        <w:jc w:val="both"/>
        <w:rPr>
          <w:lang w:val="ru-RU"/>
        </w:rPr>
      </w:pPr>
      <w:r w:rsidRPr="00CA525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C4973" w:rsidRPr="00CA5250" w:rsidRDefault="008536AB">
      <w:pPr>
        <w:numPr>
          <w:ilvl w:val="0"/>
          <w:numId w:val="34"/>
        </w:numPr>
        <w:spacing w:after="0" w:line="264" w:lineRule="auto"/>
        <w:jc w:val="both"/>
        <w:rPr>
          <w:lang w:val="ru-RU"/>
        </w:rPr>
      </w:pPr>
      <w:r w:rsidRPr="00CA525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C4973" w:rsidRPr="00CA5250" w:rsidRDefault="008536AB">
      <w:pPr>
        <w:numPr>
          <w:ilvl w:val="0"/>
          <w:numId w:val="34"/>
        </w:numPr>
        <w:spacing w:after="0" w:line="264" w:lineRule="auto"/>
        <w:jc w:val="both"/>
        <w:rPr>
          <w:lang w:val="ru-RU"/>
        </w:rPr>
      </w:pPr>
      <w:r w:rsidRPr="00CA5250">
        <w:rPr>
          <w:rFonts w:ascii="Times New Roman" w:hAnsi="Times New Roman"/>
          <w:color w:val="000000"/>
          <w:sz w:val="28"/>
          <w:lang w:val="ru-RU"/>
        </w:rPr>
        <w:t>оценивать соответствие результата цели и условиям;</w:t>
      </w:r>
    </w:p>
    <w:p w:rsidR="006C4973" w:rsidRPr="00CA5250" w:rsidRDefault="008536AB">
      <w:pPr>
        <w:numPr>
          <w:ilvl w:val="0"/>
          <w:numId w:val="34"/>
        </w:numPr>
        <w:spacing w:after="0" w:line="264" w:lineRule="auto"/>
        <w:jc w:val="both"/>
        <w:rPr>
          <w:lang w:val="ru-RU"/>
        </w:rPr>
      </w:pPr>
      <w:r w:rsidRPr="00CA525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6C4973" w:rsidRPr="00CA5250" w:rsidRDefault="008536AB">
      <w:pPr>
        <w:numPr>
          <w:ilvl w:val="0"/>
          <w:numId w:val="34"/>
        </w:numPr>
        <w:spacing w:after="0" w:line="264" w:lineRule="auto"/>
        <w:jc w:val="both"/>
        <w:rPr>
          <w:lang w:val="ru-RU"/>
        </w:rPr>
      </w:pPr>
      <w:r w:rsidRPr="00CA5250">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6C4973" w:rsidRPr="00CA5250" w:rsidRDefault="006C4973">
      <w:pPr>
        <w:spacing w:after="0" w:line="264" w:lineRule="auto"/>
        <w:ind w:left="120"/>
        <w:jc w:val="both"/>
        <w:rPr>
          <w:lang w:val="ru-RU"/>
        </w:rPr>
      </w:pPr>
    </w:p>
    <w:p w:rsidR="006C4973" w:rsidRPr="00CA5250" w:rsidRDefault="008536AB">
      <w:pPr>
        <w:spacing w:after="0" w:line="264" w:lineRule="auto"/>
        <w:ind w:left="120"/>
        <w:jc w:val="both"/>
        <w:rPr>
          <w:lang w:val="ru-RU"/>
        </w:rPr>
      </w:pPr>
      <w:r w:rsidRPr="00CA5250">
        <w:rPr>
          <w:rFonts w:ascii="Times New Roman" w:hAnsi="Times New Roman"/>
          <w:b/>
          <w:color w:val="000000"/>
          <w:sz w:val="28"/>
          <w:lang w:val="ru-RU"/>
        </w:rPr>
        <w:t xml:space="preserve">ПРЕДМЕТНЫЕ РЕЗУЛЬТАТЫ </w:t>
      </w:r>
    </w:p>
    <w:p w:rsidR="006C4973" w:rsidRPr="00CA5250" w:rsidRDefault="006C4973">
      <w:pPr>
        <w:spacing w:after="0" w:line="264" w:lineRule="auto"/>
        <w:ind w:left="120"/>
        <w:jc w:val="both"/>
        <w:rPr>
          <w:lang w:val="ru-RU"/>
        </w:rPr>
      </w:pPr>
    </w:p>
    <w:p w:rsidR="006C4973" w:rsidRPr="00CA5250" w:rsidRDefault="008536AB">
      <w:pPr>
        <w:spacing w:after="0" w:line="264" w:lineRule="auto"/>
        <w:ind w:firstLine="600"/>
        <w:jc w:val="both"/>
        <w:rPr>
          <w:lang w:val="ru-RU"/>
        </w:rPr>
      </w:pPr>
      <w:r w:rsidRPr="00CA5250">
        <w:rPr>
          <w:rFonts w:ascii="Times New Roman" w:hAnsi="Times New Roman"/>
          <w:color w:val="000000"/>
          <w:sz w:val="28"/>
          <w:lang w:val="ru-RU"/>
        </w:rPr>
        <w:t xml:space="preserve">К концу обучения </w:t>
      </w:r>
      <w:r w:rsidRPr="00CA5250">
        <w:rPr>
          <w:rFonts w:ascii="Times New Roman" w:hAnsi="Times New Roman"/>
          <w:b/>
          <w:color w:val="000000"/>
          <w:sz w:val="28"/>
          <w:lang w:val="ru-RU"/>
        </w:rPr>
        <w:t>в 8 классе</w:t>
      </w:r>
      <w:r w:rsidRPr="00CA525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 xml:space="preserve">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w:t>
      </w:r>
      <w:r w:rsidRPr="00CA5250">
        <w:rPr>
          <w:rFonts w:ascii="Times New Roman" w:hAnsi="Times New Roman"/>
          <w:color w:val="000000"/>
          <w:sz w:val="28"/>
          <w:lang w:val="ru-RU"/>
        </w:rPr>
        <w:lastRenderedPageBreak/>
        <w:t>по описанию их характерных свойств и на основе опытов, демонстрирующих данное физическое явление;</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 xml:space="preserve">решать расчётные задачи в 2–3 действия, используя законы и формулы, связывающие физические величины: на основе анализа </w:t>
      </w:r>
      <w:r w:rsidRPr="00CA5250">
        <w:rPr>
          <w:rFonts w:ascii="Times New Roman" w:hAnsi="Times New Roman"/>
          <w:color w:val="000000"/>
          <w:sz w:val="28"/>
          <w:lang w:val="ru-RU"/>
        </w:rPr>
        <w:lastRenderedPageBreak/>
        <w:t>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lastRenderedPageBreak/>
        <w:t>соблюдать правила техники безопасности при работе с лабораторным оборудованием;</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C4973" w:rsidRPr="00CA5250" w:rsidRDefault="008536AB">
      <w:pPr>
        <w:numPr>
          <w:ilvl w:val="0"/>
          <w:numId w:val="36"/>
        </w:numPr>
        <w:spacing w:after="0" w:line="264" w:lineRule="auto"/>
        <w:jc w:val="both"/>
        <w:rPr>
          <w:lang w:val="ru-RU"/>
        </w:rPr>
      </w:pPr>
      <w:r w:rsidRPr="00CA5250">
        <w:rPr>
          <w:rFonts w:ascii="Times New Roman" w:hAnsi="Times New Roman"/>
          <w:color w:val="000000"/>
          <w:sz w:val="28"/>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w:t>
      </w:r>
      <w:r w:rsidRPr="00CA5250">
        <w:rPr>
          <w:rFonts w:ascii="Times New Roman" w:hAnsi="Times New Roman"/>
          <w:color w:val="000000"/>
          <w:sz w:val="28"/>
          <w:lang w:val="ru-RU"/>
        </w:rPr>
        <w:lastRenderedPageBreak/>
        <w:t>деятельность группы, выстраивать коммуникативное взаимодействие, проявляя готовность разрешать конфликты.</w:t>
      </w:r>
    </w:p>
    <w:p w:rsidR="006C4973" w:rsidRPr="00CA5250" w:rsidRDefault="006C4973">
      <w:pPr>
        <w:rPr>
          <w:lang w:val="ru-RU"/>
        </w:rPr>
        <w:sectPr w:rsidR="006C4973" w:rsidRPr="00CA5250">
          <w:pgSz w:w="11906" w:h="16383"/>
          <w:pgMar w:top="1134" w:right="850" w:bottom="1134" w:left="1701" w:header="720" w:footer="720" w:gutter="0"/>
          <w:cols w:space="720"/>
        </w:sectPr>
      </w:pPr>
    </w:p>
    <w:p w:rsidR="006C4973" w:rsidRDefault="008536AB">
      <w:pPr>
        <w:spacing w:after="0"/>
        <w:ind w:left="120"/>
      </w:pPr>
      <w:bookmarkStart w:id="13" w:name="block-8568293"/>
      <w:bookmarkEnd w:id="11"/>
      <w:r w:rsidRPr="00CA5250">
        <w:rPr>
          <w:rFonts w:ascii="Times New Roman" w:hAnsi="Times New Roman"/>
          <w:b/>
          <w:color w:val="000000"/>
          <w:sz w:val="28"/>
          <w:lang w:val="ru-RU"/>
        </w:rPr>
        <w:lastRenderedPageBreak/>
        <w:t xml:space="preserve"> </w:t>
      </w:r>
      <w:r w:rsidRPr="007753EF">
        <w:rPr>
          <w:rFonts w:ascii="Times New Roman" w:hAnsi="Times New Roman"/>
          <w:b/>
          <w:color w:val="000000"/>
          <w:sz w:val="28"/>
          <w:lang w:val="ru-RU"/>
        </w:rPr>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C4973">
        <w:trPr>
          <w:trHeight w:val="144"/>
          <w:tblCellSpacing w:w="20" w:type="nil"/>
        </w:trPr>
        <w:tc>
          <w:tcPr>
            <w:tcW w:w="501" w:type="dxa"/>
            <w:vMerge w:val="restart"/>
            <w:tcMar>
              <w:top w:w="50" w:type="dxa"/>
              <w:left w:w="100" w:type="dxa"/>
            </w:tcMar>
            <w:vAlign w:val="center"/>
          </w:tcPr>
          <w:p w:rsidR="006C4973" w:rsidRDefault="008536AB">
            <w:pPr>
              <w:spacing w:after="0"/>
              <w:ind w:left="135"/>
            </w:pPr>
            <w:r>
              <w:rPr>
                <w:rFonts w:ascii="Times New Roman" w:hAnsi="Times New Roman"/>
                <w:b/>
                <w:color w:val="000000"/>
                <w:sz w:val="24"/>
              </w:rPr>
              <w:t xml:space="preserve">№ п/п </w:t>
            </w:r>
          </w:p>
          <w:p w:rsidR="006C4973" w:rsidRDefault="006C4973">
            <w:pPr>
              <w:spacing w:after="0"/>
              <w:ind w:left="135"/>
            </w:pPr>
          </w:p>
        </w:tc>
        <w:tc>
          <w:tcPr>
            <w:tcW w:w="2992" w:type="dxa"/>
            <w:vMerge w:val="restart"/>
            <w:tcMar>
              <w:top w:w="50" w:type="dxa"/>
              <w:left w:w="100" w:type="dxa"/>
            </w:tcMar>
            <w:vAlign w:val="center"/>
          </w:tcPr>
          <w:p w:rsidR="006C4973" w:rsidRDefault="008536AB">
            <w:pPr>
              <w:spacing w:after="0"/>
              <w:ind w:left="135"/>
            </w:pPr>
            <w:r>
              <w:rPr>
                <w:rFonts w:ascii="Times New Roman" w:hAnsi="Times New Roman"/>
                <w:b/>
                <w:color w:val="000000"/>
                <w:sz w:val="24"/>
              </w:rPr>
              <w:t xml:space="preserve">Наименование разделов и тем программы </w:t>
            </w:r>
          </w:p>
          <w:p w:rsidR="006C4973" w:rsidRDefault="006C4973">
            <w:pPr>
              <w:spacing w:after="0"/>
              <w:ind w:left="135"/>
            </w:pPr>
          </w:p>
        </w:tc>
        <w:tc>
          <w:tcPr>
            <w:tcW w:w="0" w:type="auto"/>
            <w:gridSpan w:val="3"/>
            <w:tcMar>
              <w:top w:w="50" w:type="dxa"/>
              <w:left w:w="100" w:type="dxa"/>
            </w:tcMar>
            <w:vAlign w:val="center"/>
          </w:tcPr>
          <w:p w:rsidR="006C4973" w:rsidRDefault="008536A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C4973" w:rsidRDefault="008536AB">
            <w:pPr>
              <w:spacing w:after="0"/>
              <w:ind w:left="135"/>
            </w:pPr>
            <w:r>
              <w:rPr>
                <w:rFonts w:ascii="Times New Roman" w:hAnsi="Times New Roman"/>
                <w:b/>
                <w:color w:val="000000"/>
                <w:sz w:val="24"/>
              </w:rPr>
              <w:t xml:space="preserve">Электронные (цифровые) образовательные ресурсы </w:t>
            </w:r>
          </w:p>
          <w:p w:rsidR="006C4973" w:rsidRDefault="006C4973">
            <w:pPr>
              <w:spacing w:after="0"/>
              <w:ind w:left="135"/>
            </w:pPr>
          </w:p>
        </w:tc>
      </w:tr>
      <w:tr w:rsidR="006C4973">
        <w:trPr>
          <w:trHeight w:val="144"/>
          <w:tblCellSpacing w:w="20" w:type="nil"/>
        </w:trPr>
        <w:tc>
          <w:tcPr>
            <w:tcW w:w="0" w:type="auto"/>
            <w:vMerge/>
            <w:tcBorders>
              <w:top w:val="nil"/>
            </w:tcBorders>
            <w:tcMar>
              <w:top w:w="50" w:type="dxa"/>
              <w:left w:w="100" w:type="dxa"/>
            </w:tcMar>
          </w:tcPr>
          <w:p w:rsidR="006C4973" w:rsidRDefault="006C4973"/>
        </w:tc>
        <w:tc>
          <w:tcPr>
            <w:tcW w:w="0" w:type="auto"/>
            <w:vMerge/>
            <w:tcBorders>
              <w:top w:val="nil"/>
            </w:tcBorders>
            <w:tcMar>
              <w:top w:w="50" w:type="dxa"/>
              <w:left w:w="100" w:type="dxa"/>
            </w:tcMar>
          </w:tcPr>
          <w:p w:rsidR="006C4973" w:rsidRDefault="006C4973"/>
        </w:tc>
        <w:tc>
          <w:tcPr>
            <w:tcW w:w="977" w:type="dxa"/>
            <w:tcMar>
              <w:top w:w="50" w:type="dxa"/>
              <w:left w:w="100" w:type="dxa"/>
            </w:tcMar>
            <w:vAlign w:val="center"/>
          </w:tcPr>
          <w:p w:rsidR="006C4973" w:rsidRDefault="008536AB">
            <w:pPr>
              <w:spacing w:after="0"/>
              <w:ind w:left="135"/>
            </w:pPr>
            <w:r>
              <w:rPr>
                <w:rFonts w:ascii="Times New Roman" w:hAnsi="Times New Roman"/>
                <w:b/>
                <w:color w:val="000000"/>
                <w:sz w:val="24"/>
              </w:rPr>
              <w:t xml:space="preserve">Всего </w:t>
            </w:r>
          </w:p>
          <w:p w:rsidR="006C4973" w:rsidRDefault="006C4973">
            <w:pPr>
              <w:spacing w:after="0"/>
              <w:ind w:left="135"/>
            </w:pPr>
          </w:p>
        </w:tc>
        <w:tc>
          <w:tcPr>
            <w:tcW w:w="1699" w:type="dxa"/>
            <w:tcMar>
              <w:top w:w="50" w:type="dxa"/>
              <w:left w:w="100" w:type="dxa"/>
            </w:tcMar>
            <w:vAlign w:val="center"/>
          </w:tcPr>
          <w:p w:rsidR="006C4973" w:rsidRDefault="008536AB">
            <w:pPr>
              <w:spacing w:after="0"/>
              <w:ind w:left="135"/>
            </w:pPr>
            <w:r>
              <w:rPr>
                <w:rFonts w:ascii="Times New Roman" w:hAnsi="Times New Roman"/>
                <w:b/>
                <w:color w:val="000000"/>
                <w:sz w:val="24"/>
              </w:rPr>
              <w:t xml:space="preserve">Контрольные работы </w:t>
            </w:r>
          </w:p>
          <w:p w:rsidR="006C4973" w:rsidRDefault="006C4973">
            <w:pPr>
              <w:spacing w:after="0"/>
              <w:ind w:left="135"/>
            </w:pPr>
          </w:p>
        </w:tc>
        <w:tc>
          <w:tcPr>
            <w:tcW w:w="1787" w:type="dxa"/>
            <w:tcMar>
              <w:top w:w="50" w:type="dxa"/>
              <w:left w:w="100" w:type="dxa"/>
            </w:tcMar>
            <w:vAlign w:val="center"/>
          </w:tcPr>
          <w:p w:rsidR="006C4973" w:rsidRDefault="008536AB">
            <w:pPr>
              <w:spacing w:after="0"/>
              <w:ind w:left="135"/>
            </w:pPr>
            <w:r>
              <w:rPr>
                <w:rFonts w:ascii="Times New Roman" w:hAnsi="Times New Roman"/>
                <w:b/>
                <w:color w:val="000000"/>
                <w:sz w:val="24"/>
              </w:rPr>
              <w:t xml:space="preserve">Практические работы </w:t>
            </w:r>
          </w:p>
          <w:p w:rsidR="006C4973" w:rsidRDefault="006C4973">
            <w:pPr>
              <w:spacing w:after="0"/>
              <w:ind w:left="135"/>
            </w:pPr>
          </w:p>
        </w:tc>
        <w:tc>
          <w:tcPr>
            <w:tcW w:w="0" w:type="auto"/>
            <w:vMerge/>
            <w:tcBorders>
              <w:top w:val="nil"/>
            </w:tcBorders>
            <w:tcMar>
              <w:top w:w="50" w:type="dxa"/>
              <w:left w:w="100" w:type="dxa"/>
            </w:tcMar>
          </w:tcPr>
          <w:p w:rsidR="006C4973" w:rsidRDefault="006C4973"/>
        </w:tc>
      </w:tr>
      <w:tr w:rsidR="006C4973">
        <w:trPr>
          <w:trHeight w:val="144"/>
          <w:tblCellSpacing w:w="20" w:type="nil"/>
        </w:trPr>
        <w:tc>
          <w:tcPr>
            <w:tcW w:w="0" w:type="auto"/>
            <w:gridSpan w:val="6"/>
            <w:tcMar>
              <w:top w:w="50" w:type="dxa"/>
              <w:left w:w="100" w:type="dxa"/>
            </w:tcMar>
            <w:vAlign w:val="center"/>
          </w:tcPr>
          <w:p w:rsidR="006C4973" w:rsidRDefault="008536A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C4973" w:rsidRPr="007753EF">
        <w:trPr>
          <w:trHeight w:val="144"/>
          <w:tblCellSpacing w:w="20" w:type="nil"/>
        </w:trPr>
        <w:tc>
          <w:tcPr>
            <w:tcW w:w="501" w:type="dxa"/>
            <w:tcMar>
              <w:top w:w="50" w:type="dxa"/>
              <w:left w:w="100" w:type="dxa"/>
            </w:tcMar>
            <w:vAlign w:val="center"/>
          </w:tcPr>
          <w:p w:rsidR="006C4973" w:rsidRDefault="008536AB">
            <w:pPr>
              <w:spacing w:after="0"/>
            </w:pPr>
            <w:r>
              <w:rPr>
                <w:rFonts w:ascii="Times New Roman" w:hAnsi="Times New Roman"/>
                <w:color w:val="000000"/>
                <w:sz w:val="24"/>
              </w:rPr>
              <w:t>1.1</w:t>
            </w:r>
          </w:p>
        </w:tc>
        <w:tc>
          <w:tcPr>
            <w:tcW w:w="2992" w:type="dxa"/>
            <w:tcMar>
              <w:top w:w="50" w:type="dxa"/>
              <w:left w:w="100" w:type="dxa"/>
            </w:tcMar>
            <w:vAlign w:val="center"/>
          </w:tcPr>
          <w:p w:rsidR="006C4973" w:rsidRDefault="008536A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C4973" w:rsidRDefault="006C4973">
            <w:pPr>
              <w:spacing w:after="0"/>
              <w:ind w:left="135"/>
              <w:jc w:val="center"/>
            </w:pPr>
          </w:p>
        </w:tc>
        <w:tc>
          <w:tcPr>
            <w:tcW w:w="1787" w:type="dxa"/>
            <w:tcMar>
              <w:top w:w="50" w:type="dxa"/>
              <w:left w:w="100" w:type="dxa"/>
            </w:tcMar>
            <w:vAlign w:val="center"/>
          </w:tcPr>
          <w:p w:rsidR="006C4973" w:rsidRDefault="006C4973">
            <w:pPr>
              <w:spacing w:after="0"/>
              <w:ind w:left="135"/>
              <w:jc w:val="center"/>
            </w:pPr>
          </w:p>
        </w:tc>
        <w:tc>
          <w:tcPr>
            <w:tcW w:w="2646" w:type="dxa"/>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r>
                <w:rPr>
                  <w:rFonts w:ascii="Times New Roman" w:hAnsi="Times New Roman"/>
                  <w:color w:val="0000FF"/>
                  <w:u w:val="single"/>
                </w:rPr>
                <w:t>edsoo</w:t>
              </w:r>
              <w:r w:rsidRPr="00CA5250">
                <w:rPr>
                  <w:rFonts w:ascii="Times New Roman" w:hAnsi="Times New Roman"/>
                  <w:color w:val="0000FF"/>
                  <w:u w:val="single"/>
                  <w:lang w:val="ru-RU"/>
                </w:rPr>
                <w:t>.</w:t>
              </w:r>
              <w:r>
                <w:rPr>
                  <w:rFonts w:ascii="Times New Roman" w:hAnsi="Times New Roman"/>
                  <w:color w:val="0000FF"/>
                  <w:u w:val="single"/>
                </w:rPr>
                <w:t>ru</w:t>
              </w:r>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4181</w:t>
              </w:r>
              <w:r>
                <w:rPr>
                  <w:rFonts w:ascii="Times New Roman" w:hAnsi="Times New Roman"/>
                  <w:color w:val="0000FF"/>
                  <w:u w:val="single"/>
                </w:rPr>
                <w:t>ce</w:t>
              </w:r>
            </w:hyperlink>
          </w:p>
        </w:tc>
      </w:tr>
      <w:tr w:rsidR="006C4973" w:rsidRPr="007753EF">
        <w:trPr>
          <w:trHeight w:val="144"/>
          <w:tblCellSpacing w:w="20" w:type="nil"/>
        </w:trPr>
        <w:tc>
          <w:tcPr>
            <w:tcW w:w="501" w:type="dxa"/>
            <w:tcMar>
              <w:top w:w="50" w:type="dxa"/>
              <w:left w:w="100" w:type="dxa"/>
            </w:tcMar>
            <w:vAlign w:val="center"/>
          </w:tcPr>
          <w:p w:rsidR="006C4973" w:rsidRDefault="008536AB">
            <w:pPr>
              <w:spacing w:after="0"/>
            </w:pPr>
            <w:r>
              <w:rPr>
                <w:rFonts w:ascii="Times New Roman" w:hAnsi="Times New Roman"/>
                <w:color w:val="000000"/>
                <w:sz w:val="24"/>
              </w:rPr>
              <w:t>1.2</w:t>
            </w:r>
          </w:p>
        </w:tc>
        <w:tc>
          <w:tcPr>
            <w:tcW w:w="2992" w:type="dxa"/>
            <w:tcMar>
              <w:top w:w="50" w:type="dxa"/>
              <w:left w:w="100" w:type="dxa"/>
            </w:tcMar>
            <w:vAlign w:val="center"/>
          </w:tcPr>
          <w:p w:rsidR="006C4973" w:rsidRDefault="008536A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r>
                <w:rPr>
                  <w:rFonts w:ascii="Times New Roman" w:hAnsi="Times New Roman"/>
                  <w:color w:val="0000FF"/>
                  <w:u w:val="single"/>
                </w:rPr>
                <w:t>edsoo</w:t>
              </w:r>
              <w:r w:rsidRPr="00CA5250">
                <w:rPr>
                  <w:rFonts w:ascii="Times New Roman" w:hAnsi="Times New Roman"/>
                  <w:color w:val="0000FF"/>
                  <w:u w:val="single"/>
                  <w:lang w:val="ru-RU"/>
                </w:rPr>
                <w:t>.</w:t>
              </w:r>
              <w:r>
                <w:rPr>
                  <w:rFonts w:ascii="Times New Roman" w:hAnsi="Times New Roman"/>
                  <w:color w:val="0000FF"/>
                  <w:u w:val="single"/>
                </w:rPr>
                <w:t>ru</w:t>
              </w:r>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4181</w:t>
              </w:r>
              <w:r>
                <w:rPr>
                  <w:rFonts w:ascii="Times New Roman" w:hAnsi="Times New Roman"/>
                  <w:color w:val="0000FF"/>
                  <w:u w:val="single"/>
                </w:rPr>
                <w:t>ce</w:t>
              </w:r>
            </w:hyperlink>
          </w:p>
        </w:tc>
      </w:tr>
      <w:tr w:rsidR="006C4973">
        <w:trPr>
          <w:trHeight w:val="144"/>
          <w:tblCellSpacing w:w="20" w:type="nil"/>
        </w:trPr>
        <w:tc>
          <w:tcPr>
            <w:tcW w:w="0" w:type="auto"/>
            <w:gridSpan w:val="2"/>
            <w:tcMar>
              <w:top w:w="50" w:type="dxa"/>
              <w:left w:w="100" w:type="dxa"/>
            </w:tcMar>
            <w:vAlign w:val="center"/>
          </w:tcPr>
          <w:p w:rsidR="006C4973" w:rsidRDefault="008536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C4973" w:rsidRDefault="006C4973"/>
        </w:tc>
      </w:tr>
      <w:tr w:rsidR="006C4973" w:rsidRPr="007753EF">
        <w:trPr>
          <w:trHeight w:val="144"/>
          <w:tblCellSpacing w:w="20" w:type="nil"/>
        </w:trPr>
        <w:tc>
          <w:tcPr>
            <w:tcW w:w="0" w:type="auto"/>
            <w:gridSpan w:val="6"/>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b/>
                <w:color w:val="000000"/>
                <w:sz w:val="24"/>
                <w:lang w:val="ru-RU"/>
              </w:rPr>
              <w:t>Раздел 2.</w:t>
            </w:r>
            <w:r w:rsidRPr="00CA5250">
              <w:rPr>
                <w:rFonts w:ascii="Times New Roman" w:hAnsi="Times New Roman"/>
                <w:color w:val="000000"/>
                <w:sz w:val="24"/>
                <w:lang w:val="ru-RU"/>
              </w:rPr>
              <w:t xml:space="preserve"> </w:t>
            </w:r>
            <w:r w:rsidRPr="00CA5250">
              <w:rPr>
                <w:rFonts w:ascii="Times New Roman" w:hAnsi="Times New Roman"/>
                <w:b/>
                <w:color w:val="000000"/>
                <w:sz w:val="24"/>
                <w:lang w:val="ru-RU"/>
              </w:rPr>
              <w:t>Электрические и магнитные явления</w:t>
            </w:r>
          </w:p>
        </w:tc>
      </w:tr>
      <w:tr w:rsidR="006C4973" w:rsidRPr="007753EF">
        <w:trPr>
          <w:trHeight w:val="144"/>
          <w:tblCellSpacing w:w="20" w:type="nil"/>
        </w:trPr>
        <w:tc>
          <w:tcPr>
            <w:tcW w:w="501" w:type="dxa"/>
            <w:tcMar>
              <w:top w:w="50" w:type="dxa"/>
              <w:left w:w="100" w:type="dxa"/>
            </w:tcMar>
            <w:vAlign w:val="center"/>
          </w:tcPr>
          <w:p w:rsidR="006C4973" w:rsidRDefault="008536AB">
            <w:pPr>
              <w:spacing w:after="0"/>
            </w:pPr>
            <w:r>
              <w:rPr>
                <w:rFonts w:ascii="Times New Roman" w:hAnsi="Times New Roman"/>
                <w:color w:val="000000"/>
                <w:sz w:val="24"/>
              </w:rPr>
              <w:t>2.1</w:t>
            </w:r>
          </w:p>
        </w:tc>
        <w:tc>
          <w:tcPr>
            <w:tcW w:w="2992" w:type="dxa"/>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6C4973" w:rsidRDefault="008536A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6C4973" w:rsidRDefault="006C4973">
            <w:pPr>
              <w:spacing w:after="0"/>
              <w:ind w:left="135"/>
              <w:jc w:val="center"/>
            </w:pPr>
          </w:p>
        </w:tc>
        <w:tc>
          <w:tcPr>
            <w:tcW w:w="178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r>
                <w:rPr>
                  <w:rFonts w:ascii="Times New Roman" w:hAnsi="Times New Roman"/>
                  <w:color w:val="0000FF"/>
                  <w:u w:val="single"/>
                </w:rPr>
                <w:t>edsoo</w:t>
              </w:r>
              <w:r w:rsidRPr="00CA5250">
                <w:rPr>
                  <w:rFonts w:ascii="Times New Roman" w:hAnsi="Times New Roman"/>
                  <w:color w:val="0000FF"/>
                  <w:u w:val="single"/>
                  <w:lang w:val="ru-RU"/>
                </w:rPr>
                <w:t>.</w:t>
              </w:r>
              <w:r>
                <w:rPr>
                  <w:rFonts w:ascii="Times New Roman" w:hAnsi="Times New Roman"/>
                  <w:color w:val="0000FF"/>
                  <w:u w:val="single"/>
                </w:rPr>
                <w:t>ru</w:t>
              </w:r>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4181</w:t>
              </w:r>
              <w:r>
                <w:rPr>
                  <w:rFonts w:ascii="Times New Roman" w:hAnsi="Times New Roman"/>
                  <w:color w:val="0000FF"/>
                  <w:u w:val="single"/>
                </w:rPr>
                <w:t>ce</w:t>
              </w:r>
            </w:hyperlink>
          </w:p>
        </w:tc>
      </w:tr>
      <w:tr w:rsidR="006C4973" w:rsidRPr="007753EF">
        <w:trPr>
          <w:trHeight w:val="144"/>
          <w:tblCellSpacing w:w="20" w:type="nil"/>
        </w:trPr>
        <w:tc>
          <w:tcPr>
            <w:tcW w:w="501" w:type="dxa"/>
            <w:tcMar>
              <w:top w:w="50" w:type="dxa"/>
              <w:left w:w="100" w:type="dxa"/>
            </w:tcMar>
            <w:vAlign w:val="center"/>
          </w:tcPr>
          <w:p w:rsidR="006C4973" w:rsidRDefault="008536AB">
            <w:pPr>
              <w:spacing w:after="0"/>
            </w:pPr>
            <w:r>
              <w:rPr>
                <w:rFonts w:ascii="Times New Roman" w:hAnsi="Times New Roman"/>
                <w:color w:val="000000"/>
                <w:sz w:val="24"/>
              </w:rPr>
              <w:t>2.2</w:t>
            </w:r>
          </w:p>
        </w:tc>
        <w:tc>
          <w:tcPr>
            <w:tcW w:w="2992" w:type="dxa"/>
            <w:tcMar>
              <w:top w:w="50" w:type="dxa"/>
              <w:left w:w="100" w:type="dxa"/>
            </w:tcMar>
            <w:vAlign w:val="center"/>
          </w:tcPr>
          <w:p w:rsidR="006C4973" w:rsidRDefault="008536A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r>
                <w:rPr>
                  <w:rFonts w:ascii="Times New Roman" w:hAnsi="Times New Roman"/>
                  <w:color w:val="0000FF"/>
                  <w:u w:val="single"/>
                </w:rPr>
                <w:t>edsoo</w:t>
              </w:r>
              <w:r w:rsidRPr="00CA5250">
                <w:rPr>
                  <w:rFonts w:ascii="Times New Roman" w:hAnsi="Times New Roman"/>
                  <w:color w:val="0000FF"/>
                  <w:u w:val="single"/>
                  <w:lang w:val="ru-RU"/>
                </w:rPr>
                <w:t>.</w:t>
              </w:r>
              <w:r>
                <w:rPr>
                  <w:rFonts w:ascii="Times New Roman" w:hAnsi="Times New Roman"/>
                  <w:color w:val="0000FF"/>
                  <w:u w:val="single"/>
                </w:rPr>
                <w:t>ru</w:t>
              </w:r>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4181</w:t>
              </w:r>
              <w:r>
                <w:rPr>
                  <w:rFonts w:ascii="Times New Roman" w:hAnsi="Times New Roman"/>
                  <w:color w:val="0000FF"/>
                  <w:u w:val="single"/>
                </w:rPr>
                <w:t>ce</w:t>
              </w:r>
            </w:hyperlink>
          </w:p>
        </w:tc>
      </w:tr>
      <w:tr w:rsidR="006C4973" w:rsidRPr="007753EF">
        <w:trPr>
          <w:trHeight w:val="144"/>
          <w:tblCellSpacing w:w="20" w:type="nil"/>
        </w:trPr>
        <w:tc>
          <w:tcPr>
            <w:tcW w:w="501" w:type="dxa"/>
            <w:tcMar>
              <w:top w:w="50" w:type="dxa"/>
              <w:left w:w="100" w:type="dxa"/>
            </w:tcMar>
            <w:vAlign w:val="center"/>
          </w:tcPr>
          <w:p w:rsidR="006C4973" w:rsidRDefault="008536AB">
            <w:pPr>
              <w:spacing w:after="0"/>
            </w:pPr>
            <w:r>
              <w:rPr>
                <w:rFonts w:ascii="Times New Roman" w:hAnsi="Times New Roman"/>
                <w:color w:val="000000"/>
                <w:sz w:val="24"/>
              </w:rPr>
              <w:t>2.3</w:t>
            </w:r>
          </w:p>
        </w:tc>
        <w:tc>
          <w:tcPr>
            <w:tcW w:w="2992" w:type="dxa"/>
            <w:tcMar>
              <w:top w:w="50" w:type="dxa"/>
              <w:left w:w="100" w:type="dxa"/>
            </w:tcMar>
            <w:vAlign w:val="center"/>
          </w:tcPr>
          <w:p w:rsidR="006C4973" w:rsidRDefault="008536A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r>
                <w:rPr>
                  <w:rFonts w:ascii="Times New Roman" w:hAnsi="Times New Roman"/>
                  <w:color w:val="0000FF"/>
                  <w:u w:val="single"/>
                </w:rPr>
                <w:t>edsoo</w:t>
              </w:r>
              <w:r w:rsidRPr="00CA5250">
                <w:rPr>
                  <w:rFonts w:ascii="Times New Roman" w:hAnsi="Times New Roman"/>
                  <w:color w:val="0000FF"/>
                  <w:u w:val="single"/>
                  <w:lang w:val="ru-RU"/>
                </w:rPr>
                <w:t>.</w:t>
              </w:r>
              <w:r>
                <w:rPr>
                  <w:rFonts w:ascii="Times New Roman" w:hAnsi="Times New Roman"/>
                  <w:color w:val="0000FF"/>
                  <w:u w:val="single"/>
                </w:rPr>
                <w:t>ru</w:t>
              </w:r>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4181</w:t>
              </w:r>
              <w:r>
                <w:rPr>
                  <w:rFonts w:ascii="Times New Roman" w:hAnsi="Times New Roman"/>
                  <w:color w:val="0000FF"/>
                  <w:u w:val="single"/>
                </w:rPr>
                <w:t>ce</w:t>
              </w:r>
            </w:hyperlink>
          </w:p>
        </w:tc>
      </w:tr>
      <w:tr w:rsidR="006C4973" w:rsidRPr="007753EF">
        <w:trPr>
          <w:trHeight w:val="144"/>
          <w:tblCellSpacing w:w="20" w:type="nil"/>
        </w:trPr>
        <w:tc>
          <w:tcPr>
            <w:tcW w:w="501" w:type="dxa"/>
            <w:tcMar>
              <w:top w:w="50" w:type="dxa"/>
              <w:left w:w="100" w:type="dxa"/>
            </w:tcMar>
            <w:vAlign w:val="center"/>
          </w:tcPr>
          <w:p w:rsidR="006C4973" w:rsidRDefault="008536AB">
            <w:pPr>
              <w:spacing w:after="0"/>
            </w:pPr>
            <w:r>
              <w:rPr>
                <w:rFonts w:ascii="Times New Roman" w:hAnsi="Times New Roman"/>
                <w:color w:val="000000"/>
                <w:sz w:val="24"/>
              </w:rPr>
              <w:t>2.4</w:t>
            </w:r>
          </w:p>
        </w:tc>
        <w:tc>
          <w:tcPr>
            <w:tcW w:w="2992" w:type="dxa"/>
            <w:tcMar>
              <w:top w:w="50" w:type="dxa"/>
              <w:left w:w="100" w:type="dxa"/>
            </w:tcMar>
            <w:vAlign w:val="center"/>
          </w:tcPr>
          <w:p w:rsidR="006C4973" w:rsidRDefault="008536A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4973" w:rsidRDefault="006C4973">
            <w:pPr>
              <w:spacing w:after="0"/>
              <w:ind w:left="135"/>
              <w:jc w:val="center"/>
            </w:pPr>
          </w:p>
        </w:tc>
        <w:tc>
          <w:tcPr>
            <w:tcW w:w="1787" w:type="dxa"/>
            <w:tcMar>
              <w:top w:w="50" w:type="dxa"/>
              <w:left w:w="100" w:type="dxa"/>
            </w:tcMar>
            <w:vAlign w:val="center"/>
          </w:tcPr>
          <w:p w:rsidR="006C4973" w:rsidRDefault="006C4973">
            <w:pPr>
              <w:spacing w:after="0"/>
              <w:ind w:left="135"/>
              <w:jc w:val="center"/>
            </w:pPr>
          </w:p>
        </w:tc>
        <w:tc>
          <w:tcPr>
            <w:tcW w:w="2646" w:type="dxa"/>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5250">
                <w:rPr>
                  <w:rFonts w:ascii="Times New Roman" w:hAnsi="Times New Roman"/>
                  <w:color w:val="0000FF"/>
                  <w:u w:val="single"/>
                  <w:lang w:val="ru-RU"/>
                </w:rPr>
                <w:t>://</w:t>
              </w:r>
              <w:r>
                <w:rPr>
                  <w:rFonts w:ascii="Times New Roman" w:hAnsi="Times New Roman"/>
                  <w:color w:val="0000FF"/>
                  <w:u w:val="single"/>
                </w:rPr>
                <w:t>m</w:t>
              </w:r>
              <w:r w:rsidRPr="00CA5250">
                <w:rPr>
                  <w:rFonts w:ascii="Times New Roman" w:hAnsi="Times New Roman"/>
                  <w:color w:val="0000FF"/>
                  <w:u w:val="single"/>
                  <w:lang w:val="ru-RU"/>
                </w:rPr>
                <w:t>.</w:t>
              </w:r>
              <w:r>
                <w:rPr>
                  <w:rFonts w:ascii="Times New Roman" w:hAnsi="Times New Roman"/>
                  <w:color w:val="0000FF"/>
                  <w:u w:val="single"/>
                </w:rPr>
                <w:t>edsoo</w:t>
              </w:r>
              <w:r w:rsidRPr="00CA5250">
                <w:rPr>
                  <w:rFonts w:ascii="Times New Roman" w:hAnsi="Times New Roman"/>
                  <w:color w:val="0000FF"/>
                  <w:u w:val="single"/>
                  <w:lang w:val="ru-RU"/>
                </w:rPr>
                <w:t>.</w:t>
              </w:r>
              <w:r>
                <w:rPr>
                  <w:rFonts w:ascii="Times New Roman" w:hAnsi="Times New Roman"/>
                  <w:color w:val="0000FF"/>
                  <w:u w:val="single"/>
                </w:rPr>
                <w:t>ru</w:t>
              </w:r>
              <w:r w:rsidRPr="00CA5250">
                <w:rPr>
                  <w:rFonts w:ascii="Times New Roman" w:hAnsi="Times New Roman"/>
                  <w:color w:val="0000FF"/>
                  <w:u w:val="single"/>
                  <w:lang w:val="ru-RU"/>
                </w:rPr>
                <w:t>/7</w:t>
              </w:r>
              <w:r>
                <w:rPr>
                  <w:rFonts w:ascii="Times New Roman" w:hAnsi="Times New Roman"/>
                  <w:color w:val="0000FF"/>
                  <w:u w:val="single"/>
                </w:rPr>
                <w:t>f</w:t>
              </w:r>
              <w:r w:rsidRPr="00CA5250">
                <w:rPr>
                  <w:rFonts w:ascii="Times New Roman" w:hAnsi="Times New Roman"/>
                  <w:color w:val="0000FF"/>
                  <w:u w:val="single"/>
                  <w:lang w:val="ru-RU"/>
                </w:rPr>
                <w:t>4181</w:t>
              </w:r>
              <w:r>
                <w:rPr>
                  <w:rFonts w:ascii="Times New Roman" w:hAnsi="Times New Roman"/>
                  <w:color w:val="0000FF"/>
                  <w:u w:val="single"/>
                </w:rPr>
                <w:t>ce</w:t>
              </w:r>
            </w:hyperlink>
          </w:p>
        </w:tc>
      </w:tr>
      <w:tr w:rsidR="006C4973">
        <w:trPr>
          <w:trHeight w:val="144"/>
          <w:tblCellSpacing w:w="20" w:type="nil"/>
        </w:trPr>
        <w:tc>
          <w:tcPr>
            <w:tcW w:w="0" w:type="auto"/>
            <w:gridSpan w:val="2"/>
            <w:tcMar>
              <w:top w:w="50" w:type="dxa"/>
              <w:left w:w="100" w:type="dxa"/>
            </w:tcMar>
            <w:vAlign w:val="center"/>
          </w:tcPr>
          <w:p w:rsidR="006C4973" w:rsidRDefault="008536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C4973" w:rsidRDefault="006C4973"/>
        </w:tc>
      </w:tr>
      <w:tr w:rsidR="006C4973">
        <w:trPr>
          <w:trHeight w:val="144"/>
          <w:tblCellSpacing w:w="20" w:type="nil"/>
        </w:trPr>
        <w:tc>
          <w:tcPr>
            <w:tcW w:w="0" w:type="auto"/>
            <w:gridSpan w:val="2"/>
            <w:tcMar>
              <w:top w:w="50" w:type="dxa"/>
              <w:left w:w="100" w:type="dxa"/>
            </w:tcMar>
            <w:vAlign w:val="center"/>
          </w:tcPr>
          <w:p w:rsidR="006C4973" w:rsidRDefault="008536A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C4973" w:rsidRDefault="006C4973">
            <w:pPr>
              <w:spacing w:after="0"/>
              <w:ind w:left="135"/>
              <w:jc w:val="center"/>
            </w:pPr>
          </w:p>
        </w:tc>
        <w:tc>
          <w:tcPr>
            <w:tcW w:w="1787" w:type="dxa"/>
            <w:tcMar>
              <w:top w:w="50" w:type="dxa"/>
              <w:left w:w="100" w:type="dxa"/>
            </w:tcMar>
            <w:vAlign w:val="center"/>
          </w:tcPr>
          <w:p w:rsidR="006C4973" w:rsidRDefault="006C4973">
            <w:pPr>
              <w:spacing w:after="0"/>
              <w:ind w:left="135"/>
              <w:jc w:val="center"/>
            </w:pPr>
          </w:p>
        </w:tc>
        <w:tc>
          <w:tcPr>
            <w:tcW w:w="2646" w:type="dxa"/>
            <w:tcMar>
              <w:top w:w="50" w:type="dxa"/>
              <w:left w:w="100" w:type="dxa"/>
            </w:tcMar>
            <w:vAlign w:val="center"/>
          </w:tcPr>
          <w:p w:rsidR="006C4973" w:rsidRDefault="006C4973">
            <w:pPr>
              <w:spacing w:after="0"/>
              <w:ind w:left="135"/>
            </w:pPr>
          </w:p>
        </w:tc>
      </w:tr>
      <w:tr w:rsidR="006C4973">
        <w:trPr>
          <w:trHeight w:val="144"/>
          <w:tblCellSpacing w:w="20" w:type="nil"/>
        </w:trPr>
        <w:tc>
          <w:tcPr>
            <w:tcW w:w="0" w:type="auto"/>
            <w:gridSpan w:val="2"/>
            <w:tcMar>
              <w:top w:w="50" w:type="dxa"/>
              <w:left w:w="100" w:type="dxa"/>
            </w:tcMar>
            <w:vAlign w:val="center"/>
          </w:tcPr>
          <w:p w:rsidR="006C4973" w:rsidRPr="00CA5250" w:rsidRDefault="008536AB">
            <w:pPr>
              <w:spacing w:after="0"/>
              <w:ind w:left="135"/>
              <w:rPr>
                <w:lang w:val="ru-RU"/>
              </w:rPr>
            </w:pPr>
            <w:r w:rsidRPr="00CA525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C4973" w:rsidRDefault="008536AB">
            <w:pPr>
              <w:spacing w:after="0"/>
              <w:ind w:left="135"/>
              <w:jc w:val="center"/>
            </w:pPr>
            <w:r w:rsidRPr="00CA52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C4973" w:rsidRDefault="008536A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C4973" w:rsidRDefault="006C4973"/>
        </w:tc>
      </w:tr>
    </w:tbl>
    <w:p w:rsidR="006C4973" w:rsidRDefault="006C4973">
      <w:pPr>
        <w:sectPr w:rsidR="006C4973">
          <w:pgSz w:w="16383" w:h="11906" w:orient="landscape"/>
          <w:pgMar w:top="1134" w:right="850" w:bottom="1134" w:left="1701" w:header="720" w:footer="720" w:gutter="0"/>
          <w:cols w:space="720"/>
        </w:sectPr>
      </w:pPr>
    </w:p>
    <w:p w:rsidR="006C4973" w:rsidRPr="004D6113" w:rsidRDefault="008536AB">
      <w:pPr>
        <w:spacing w:after="0" w:line="480" w:lineRule="auto"/>
        <w:ind w:left="120"/>
        <w:rPr>
          <w:lang w:val="ru-RU"/>
        </w:rPr>
      </w:pPr>
      <w:bookmarkStart w:id="14" w:name="block-8568295"/>
      <w:bookmarkEnd w:id="13"/>
      <w:r w:rsidRPr="004D6113">
        <w:rPr>
          <w:rFonts w:ascii="Times New Roman" w:hAnsi="Times New Roman"/>
          <w:color w:val="000000"/>
          <w:sz w:val="28"/>
          <w:lang w:val="ru-RU"/>
        </w:rPr>
        <w:lastRenderedPageBreak/>
        <w:t>​‌</w:t>
      </w:r>
      <w:bookmarkStart w:id="15" w:name="e8f2b61e-5c13-46bf-ac66-e97d7cb29eb0"/>
      <w:r w:rsidRPr="004D6113">
        <w:rPr>
          <w:rFonts w:ascii="Times New Roman" w:hAnsi="Times New Roman"/>
          <w:color w:val="000000"/>
          <w:sz w:val="28"/>
          <w:lang w:val="ru-RU"/>
        </w:rPr>
        <w:t>Физика: 7- 9-й класс: базовый уровень</w:t>
      </w:r>
      <w:bookmarkEnd w:id="15"/>
      <w:r w:rsidRPr="004D6113">
        <w:rPr>
          <w:rFonts w:ascii="Times New Roman" w:hAnsi="Times New Roman"/>
          <w:color w:val="000000"/>
          <w:sz w:val="28"/>
          <w:lang w:val="ru-RU"/>
        </w:rPr>
        <w:t>‌</w:t>
      </w:r>
    </w:p>
    <w:p w:rsidR="006C4973" w:rsidRDefault="008536AB">
      <w:pPr>
        <w:spacing w:after="0"/>
        <w:ind w:left="120"/>
      </w:pPr>
      <w:r>
        <w:rPr>
          <w:rFonts w:ascii="Times New Roman" w:hAnsi="Times New Roman"/>
          <w:color w:val="000000"/>
          <w:sz w:val="28"/>
        </w:rPr>
        <w:t>​</w:t>
      </w:r>
    </w:p>
    <w:p w:rsidR="006C4973" w:rsidRDefault="008536AB">
      <w:pPr>
        <w:spacing w:after="0" w:line="480" w:lineRule="auto"/>
        <w:ind w:left="120"/>
      </w:pPr>
      <w:r>
        <w:rPr>
          <w:rFonts w:ascii="Times New Roman" w:hAnsi="Times New Roman"/>
          <w:b/>
          <w:color w:val="000000"/>
          <w:sz w:val="28"/>
        </w:rPr>
        <w:t>МЕТОДИЧЕСКИЕ МАТЕРИАЛЫ ДЛЯ УЧИТЕЛЯ</w:t>
      </w:r>
    </w:p>
    <w:p w:rsidR="006C4973" w:rsidRPr="00CA5250" w:rsidRDefault="008536AB">
      <w:pPr>
        <w:spacing w:after="0" w:line="480" w:lineRule="auto"/>
        <w:ind w:left="120"/>
        <w:rPr>
          <w:lang w:val="ru-RU"/>
        </w:rPr>
      </w:pPr>
      <w:r w:rsidRPr="00CA5250">
        <w:rPr>
          <w:rFonts w:ascii="Times New Roman" w:hAnsi="Times New Roman"/>
          <w:color w:val="000000"/>
          <w:sz w:val="28"/>
          <w:lang w:val="ru-RU"/>
        </w:rPr>
        <w:t>​‌</w:t>
      </w:r>
      <w:bookmarkStart w:id="16" w:name="b559c98e-0222-4eef-837c-ad1af32bc291"/>
      <w:r w:rsidRPr="00CA5250">
        <w:rPr>
          <w:rFonts w:ascii="Times New Roman" w:hAnsi="Times New Roman"/>
          <w:color w:val="000000"/>
          <w:sz w:val="28"/>
          <w:lang w:val="ru-RU"/>
        </w:rPr>
        <w:t>Физика: 7- 9-й класс: базовый уровень</w:t>
      </w:r>
      <w:bookmarkEnd w:id="16"/>
      <w:r w:rsidRPr="00CA5250">
        <w:rPr>
          <w:rFonts w:ascii="Times New Roman" w:hAnsi="Times New Roman"/>
          <w:color w:val="000000"/>
          <w:sz w:val="28"/>
          <w:lang w:val="ru-RU"/>
        </w:rPr>
        <w:t>‌​</w:t>
      </w:r>
    </w:p>
    <w:p w:rsidR="006C4973" w:rsidRPr="00CA5250" w:rsidRDefault="006C4973">
      <w:pPr>
        <w:spacing w:after="0"/>
        <w:ind w:left="120"/>
        <w:rPr>
          <w:lang w:val="ru-RU"/>
        </w:rPr>
      </w:pPr>
    </w:p>
    <w:p w:rsidR="006C4973" w:rsidRPr="00CA5250" w:rsidRDefault="008536AB">
      <w:pPr>
        <w:spacing w:after="0" w:line="480" w:lineRule="auto"/>
        <w:ind w:left="120"/>
        <w:rPr>
          <w:lang w:val="ru-RU"/>
        </w:rPr>
      </w:pPr>
      <w:r w:rsidRPr="00CA5250">
        <w:rPr>
          <w:rFonts w:ascii="Times New Roman" w:hAnsi="Times New Roman"/>
          <w:b/>
          <w:color w:val="000000"/>
          <w:sz w:val="28"/>
          <w:lang w:val="ru-RU"/>
        </w:rPr>
        <w:t>ЦИФРОВЫЕ ОБРАЗОВАТЕЛЬНЫЕ РЕСУРСЫ И РЕСУРСЫ СЕТИ ИНТЕРНЕТ</w:t>
      </w:r>
    </w:p>
    <w:p w:rsidR="008536AB" w:rsidRPr="00CA5250" w:rsidRDefault="008536AB" w:rsidP="004D6113">
      <w:pPr>
        <w:spacing w:after="0" w:line="480" w:lineRule="auto"/>
        <w:ind w:left="120"/>
        <w:rPr>
          <w:lang w:val="ru-RU"/>
        </w:rPr>
      </w:pPr>
      <w:r w:rsidRPr="00CA5250">
        <w:rPr>
          <w:rFonts w:ascii="Times New Roman" w:hAnsi="Times New Roman"/>
          <w:color w:val="000000"/>
          <w:sz w:val="28"/>
          <w:lang w:val="ru-RU"/>
        </w:rPr>
        <w:t>​</w:t>
      </w:r>
      <w:r w:rsidRPr="00CA5250">
        <w:rPr>
          <w:rFonts w:ascii="Times New Roman" w:hAnsi="Times New Roman"/>
          <w:color w:val="333333"/>
          <w:sz w:val="28"/>
          <w:lang w:val="ru-RU"/>
        </w:rPr>
        <w:t>​‌</w:t>
      </w:r>
      <w:bookmarkStart w:id="17" w:name="20a87c29-4c57-40a6-9974-267fce90c3ae"/>
      <w:r>
        <w:rPr>
          <w:rFonts w:ascii="Times New Roman" w:hAnsi="Times New Roman"/>
          <w:color w:val="000000"/>
          <w:sz w:val="28"/>
        </w:rPr>
        <w:t>https</w:t>
      </w:r>
      <w:r w:rsidRPr="00CA5250">
        <w:rPr>
          <w:rFonts w:ascii="Times New Roman" w:hAnsi="Times New Roman"/>
          <w:color w:val="000000"/>
          <w:sz w:val="28"/>
          <w:lang w:val="ru-RU"/>
        </w:rPr>
        <w:t>://</w:t>
      </w:r>
      <w:r>
        <w:rPr>
          <w:rFonts w:ascii="Times New Roman" w:hAnsi="Times New Roman"/>
          <w:color w:val="000000"/>
          <w:sz w:val="28"/>
        </w:rPr>
        <w:t>m</w:t>
      </w:r>
      <w:r w:rsidRPr="00CA5250">
        <w:rPr>
          <w:rFonts w:ascii="Times New Roman" w:hAnsi="Times New Roman"/>
          <w:color w:val="000000"/>
          <w:sz w:val="28"/>
          <w:lang w:val="ru-RU"/>
        </w:rPr>
        <w:t>.</w:t>
      </w:r>
      <w:r>
        <w:rPr>
          <w:rFonts w:ascii="Times New Roman" w:hAnsi="Times New Roman"/>
          <w:color w:val="000000"/>
          <w:sz w:val="28"/>
        </w:rPr>
        <w:t>edsoo</w:t>
      </w:r>
      <w:r w:rsidRPr="00CA5250">
        <w:rPr>
          <w:rFonts w:ascii="Times New Roman" w:hAnsi="Times New Roman"/>
          <w:color w:val="000000"/>
          <w:sz w:val="28"/>
          <w:lang w:val="ru-RU"/>
        </w:rPr>
        <w:t>.</w:t>
      </w:r>
      <w:r>
        <w:rPr>
          <w:rFonts w:ascii="Times New Roman" w:hAnsi="Times New Roman"/>
          <w:color w:val="000000"/>
          <w:sz w:val="28"/>
        </w:rPr>
        <w:t>ru</w:t>
      </w:r>
      <w:r w:rsidRPr="00CA5250">
        <w:rPr>
          <w:rFonts w:ascii="Times New Roman" w:hAnsi="Times New Roman"/>
          <w:color w:val="000000"/>
          <w:sz w:val="28"/>
          <w:lang w:val="ru-RU"/>
        </w:rPr>
        <w:t>/</w:t>
      </w:r>
      <w:r>
        <w:rPr>
          <w:rFonts w:ascii="Times New Roman" w:hAnsi="Times New Roman"/>
          <w:color w:val="000000"/>
          <w:sz w:val="28"/>
        </w:rPr>
        <w:t>ff</w:t>
      </w:r>
      <w:r w:rsidRPr="00CA5250">
        <w:rPr>
          <w:rFonts w:ascii="Times New Roman" w:hAnsi="Times New Roman"/>
          <w:color w:val="000000"/>
          <w:sz w:val="28"/>
          <w:lang w:val="ru-RU"/>
        </w:rPr>
        <w:t>0</w:t>
      </w:r>
      <w:r>
        <w:rPr>
          <w:rFonts w:ascii="Times New Roman" w:hAnsi="Times New Roman"/>
          <w:color w:val="000000"/>
          <w:sz w:val="28"/>
        </w:rPr>
        <w:t>c</w:t>
      </w:r>
      <w:r w:rsidRPr="00CA5250">
        <w:rPr>
          <w:rFonts w:ascii="Times New Roman" w:hAnsi="Times New Roman"/>
          <w:color w:val="000000"/>
          <w:sz w:val="28"/>
          <w:lang w:val="ru-RU"/>
        </w:rPr>
        <w:t>3044</w:t>
      </w:r>
      <w:bookmarkEnd w:id="17"/>
      <w:r w:rsidRPr="00CA5250">
        <w:rPr>
          <w:rFonts w:ascii="Times New Roman" w:hAnsi="Times New Roman"/>
          <w:color w:val="333333"/>
          <w:sz w:val="28"/>
          <w:lang w:val="ru-RU"/>
        </w:rPr>
        <w:t>‌</w:t>
      </w:r>
      <w:bookmarkEnd w:id="14"/>
    </w:p>
    <w:sectPr w:rsidR="008536AB" w:rsidRPr="00CA52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865"/>
    <w:multiLevelType w:val="multilevel"/>
    <w:tmpl w:val="38462D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B0C87"/>
    <w:multiLevelType w:val="multilevel"/>
    <w:tmpl w:val="70607D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F85BE2"/>
    <w:multiLevelType w:val="multilevel"/>
    <w:tmpl w:val="8B5607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75F12"/>
    <w:multiLevelType w:val="multilevel"/>
    <w:tmpl w:val="12441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52F58"/>
    <w:multiLevelType w:val="multilevel"/>
    <w:tmpl w:val="0DD62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92F3A"/>
    <w:multiLevelType w:val="multilevel"/>
    <w:tmpl w:val="12F484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8E31F2"/>
    <w:multiLevelType w:val="multilevel"/>
    <w:tmpl w:val="780C0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6B45C7"/>
    <w:multiLevelType w:val="multilevel"/>
    <w:tmpl w:val="3A5AF0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64C0F"/>
    <w:multiLevelType w:val="multilevel"/>
    <w:tmpl w:val="570E1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A3358"/>
    <w:multiLevelType w:val="multilevel"/>
    <w:tmpl w:val="C646F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465BC"/>
    <w:multiLevelType w:val="multilevel"/>
    <w:tmpl w:val="40D0F3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922FEB"/>
    <w:multiLevelType w:val="multilevel"/>
    <w:tmpl w:val="07441E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90AAB"/>
    <w:multiLevelType w:val="multilevel"/>
    <w:tmpl w:val="E79C0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37282"/>
    <w:multiLevelType w:val="multilevel"/>
    <w:tmpl w:val="72D497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7A0E53"/>
    <w:multiLevelType w:val="multilevel"/>
    <w:tmpl w:val="80EA1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4279BC"/>
    <w:multiLevelType w:val="multilevel"/>
    <w:tmpl w:val="C6285E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3B38FD"/>
    <w:multiLevelType w:val="multilevel"/>
    <w:tmpl w:val="06DA56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0638D"/>
    <w:multiLevelType w:val="multilevel"/>
    <w:tmpl w:val="CB089A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C00469"/>
    <w:multiLevelType w:val="multilevel"/>
    <w:tmpl w:val="B90A4F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D4A2A"/>
    <w:multiLevelType w:val="multilevel"/>
    <w:tmpl w:val="F79A7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4C5CE8"/>
    <w:multiLevelType w:val="multilevel"/>
    <w:tmpl w:val="1180A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5F2A01"/>
    <w:multiLevelType w:val="multilevel"/>
    <w:tmpl w:val="3F6682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980421"/>
    <w:multiLevelType w:val="multilevel"/>
    <w:tmpl w:val="1B6087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13655"/>
    <w:multiLevelType w:val="multilevel"/>
    <w:tmpl w:val="295CF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7442B9"/>
    <w:multiLevelType w:val="multilevel"/>
    <w:tmpl w:val="0980B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8D761C"/>
    <w:multiLevelType w:val="multilevel"/>
    <w:tmpl w:val="E4FC2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E94D62"/>
    <w:multiLevelType w:val="multilevel"/>
    <w:tmpl w:val="E74ABA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F6156B"/>
    <w:multiLevelType w:val="multilevel"/>
    <w:tmpl w:val="D41A98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0F25E6"/>
    <w:multiLevelType w:val="multilevel"/>
    <w:tmpl w:val="439E8E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53B22"/>
    <w:multiLevelType w:val="multilevel"/>
    <w:tmpl w:val="A25898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D02A8E"/>
    <w:multiLevelType w:val="multilevel"/>
    <w:tmpl w:val="A7F045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87083D"/>
    <w:multiLevelType w:val="multilevel"/>
    <w:tmpl w:val="81C6E9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4B214F"/>
    <w:multiLevelType w:val="multilevel"/>
    <w:tmpl w:val="3C16A5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A73CDC"/>
    <w:multiLevelType w:val="multilevel"/>
    <w:tmpl w:val="EA6CB3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391F5E"/>
    <w:multiLevelType w:val="multilevel"/>
    <w:tmpl w:val="FFF2A2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681BFB"/>
    <w:multiLevelType w:val="multilevel"/>
    <w:tmpl w:val="22A45F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CB1017"/>
    <w:multiLevelType w:val="multilevel"/>
    <w:tmpl w:val="D550F7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3"/>
  </w:num>
  <w:num w:numId="4">
    <w:abstractNumId w:val="30"/>
  </w:num>
  <w:num w:numId="5">
    <w:abstractNumId w:val="15"/>
  </w:num>
  <w:num w:numId="6">
    <w:abstractNumId w:val="16"/>
  </w:num>
  <w:num w:numId="7">
    <w:abstractNumId w:val="7"/>
  </w:num>
  <w:num w:numId="8">
    <w:abstractNumId w:val="35"/>
  </w:num>
  <w:num w:numId="9">
    <w:abstractNumId w:val="32"/>
  </w:num>
  <w:num w:numId="10">
    <w:abstractNumId w:val="24"/>
  </w:num>
  <w:num w:numId="11">
    <w:abstractNumId w:val="28"/>
  </w:num>
  <w:num w:numId="12">
    <w:abstractNumId w:val="9"/>
  </w:num>
  <w:num w:numId="13">
    <w:abstractNumId w:val="6"/>
  </w:num>
  <w:num w:numId="14">
    <w:abstractNumId w:val="25"/>
  </w:num>
  <w:num w:numId="15">
    <w:abstractNumId w:val="29"/>
  </w:num>
  <w:num w:numId="16">
    <w:abstractNumId w:val="22"/>
  </w:num>
  <w:num w:numId="17">
    <w:abstractNumId w:val="18"/>
  </w:num>
  <w:num w:numId="18">
    <w:abstractNumId w:val="8"/>
  </w:num>
  <w:num w:numId="19">
    <w:abstractNumId w:val="27"/>
  </w:num>
  <w:num w:numId="20">
    <w:abstractNumId w:val="21"/>
  </w:num>
  <w:num w:numId="21">
    <w:abstractNumId w:val="1"/>
  </w:num>
  <w:num w:numId="22">
    <w:abstractNumId w:val="33"/>
  </w:num>
  <w:num w:numId="23">
    <w:abstractNumId w:val="2"/>
  </w:num>
  <w:num w:numId="24">
    <w:abstractNumId w:val="13"/>
  </w:num>
  <w:num w:numId="25">
    <w:abstractNumId w:val="20"/>
  </w:num>
  <w:num w:numId="26">
    <w:abstractNumId w:val="26"/>
  </w:num>
  <w:num w:numId="27">
    <w:abstractNumId w:val="10"/>
  </w:num>
  <w:num w:numId="28">
    <w:abstractNumId w:val="36"/>
  </w:num>
  <w:num w:numId="29">
    <w:abstractNumId w:val="19"/>
  </w:num>
  <w:num w:numId="30">
    <w:abstractNumId w:val="4"/>
  </w:num>
  <w:num w:numId="31">
    <w:abstractNumId w:val="14"/>
  </w:num>
  <w:num w:numId="32">
    <w:abstractNumId w:val="23"/>
  </w:num>
  <w:num w:numId="33">
    <w:abstractNumId w:val="11"/>
  </w:num>
  <w:num w:numId="34">
    <w:abstractNumId w:val="31"/>
  </w:num>
  <w:num w:numId="35">
    <w:abstractNumId w:val="34"/>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C4973"/>
    <w:rsid w:val="004D6113"/>
    <w:rsid w:val="006C4973"/>
    <w:rsid w:val="007753EF"/>
    <w:rsid w:val="008536AB"/>
    <w:rsid w:val="00CA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DBA0"/>
  <w15:docId w15:val="{2C8F4F2F-73DF-4CC3-B13C-0E3D126F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D611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D6113"/>
    <w:rPr>
      <w:rFonts w:ascii="Segoe UI" w:hAnsi="Segoe UI" w:cs="Segoe UI"/>
      <w:sz w:val="18"/>
      <w:szCs w:val="18"/>
    </w:rPr>
  </w:style>
  <w:style w:type="paragraph" w:customStyle="1" w:styleId="Default">
    <w:name w:val="Default"/>
    <w:rsid w:val="007753E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6">
    <w:name w:val="Основной текст (6) + Полужирный"/>
    <w:basedOn w:val="a0"/>
    <w:rsid w:val="007753EF"/>
    <w:rPr>
      <w:rFonts w:ascii="Times New Roman" w:hAnsi="Times New Roman" w:cs="Times New Roman"/>
      <w:b/>
      <w:bCs/>
      <w:spacing w:val="0"/>
      <w:sz w:val="23"/>
      <w:szCs w:val="23"/>
    </w:rPr>
  </w:style>
  <w:style w:type="character" w:customStyle="1" w:styleId="312pt">
    <w:name w:val="Основной текст (3) + 12 pt"/>
    <w:basedOn w:val="a0"/>
    <w:rsid w:val="007753EF"/>
    <w:rPr>
      <w:rFonts w:ascii="Times New Roman" w:hAnsi="Times New Roman" w:cs="Times New Roman"/>
      <w:spacing w:val="0"/>
      <w:sz w:val="24"/>
      <w:szCs w:val="24"/>
    </w:rPr>
  </w:style>
  <w:style w:type="character" w:customStyle="1" w:styleId="FontStyle19">
    <w:name w:val="Font Style19"/>
    <w:basedOn w:val="a0"/>
    <w:uiPriority w:val="99"/>
    <w:rsid w:val="007753E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1ce" TargetMode="External"/><Relationship Id="rId3" Type="http://schemas.openxmlformats.org/officeDocument/2006/relationships/settings" Target="settings.xml"/><Relationship Id="rId7" Type="http://schemas.openxmlformats.org/officeDocument/2006/relationships/hyperlink" Target="https://m.edsoo.ru/7f4181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81ce" TargetMode="External"/><Relationship Id="rId11" Type="http://schemas.openxmlformats.org/officeDocument/2006/relationships/fontTable" Target="fontTable.xml"/><Relationship Id="rId5" Type="http://schemas.openxmlformats.org/officeDocument/2006/relationships/hyperlink" Target="https://m.edsoo.ru/7f4181ce" TargetMode="External"/><Relationship Id="rId10" Type="http://schemas.openxmlformats.org/officeDocument/2006/relationships/hyperlink" Target="https://m.edsoo.ru/7f4181ce" TargetMode="External"/><Relationship Id="rId4" Type="http://schemas.openxmlformats.org/officeDocument/2006/relationships/webSettings" Target="webSettings.xml"/><Relationship Id="rId9" Type="http://schemas.openxmlformats.org/officeDocument/2006/relationships/hyperlink" Target="https://m.edsoo.ru/7f4181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4407</Words>
  <Characters>25123</Characters>
  <Application>Microsoft Office Word</Application>
  <DocSecurity>0</DocSecurity>
  <Lines>209</Lines>
  <Paragraphs>58</Paragraphs>
  <ScaleCrop>false</ScaleCrop>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Коновалов РС</cp:lastModifiedBy>
  <cp:revision>5</cp:revision>
  <cp:lastPrinted>2023-09-07T05:43:00Z</cp:lastPrinted>
  <dcterms:created xsi:type="dcterms:W3CDTF">2023-09-04T05:55:00Z</dcterms:created>
  <dcterms:modified xsi:type="dcterms:W3CDTF">2023-09-07T05:50:00Z</dcterms:modified>
</cp:coreProperties>
</file>