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C6" w:rsidRPr="00FC6BBF" w:rsidRDefault="001F09C6" w:rsidP="001F09C6">
      <w:pPr>
        <w:ind w:firstLine="851"/>
        <w:jc w:val="both"/>
        <w:rPr>
          <w:i/>
          <w:iCs/>
        </w:rPr>
      </w:pPr>
      <w:bookmarkStart w:id="0" w:name="_GoBack"/>
      <w:bookmarkEnd w:id="0"/>
    </w:p>
    <w:p w:rsidR="005060D9" w:rsidRPr="00FC6BBF" w:rsidRDefault="005060D9" w:rsidP="003F14D8">
      <w:pPr>
        <w:pStyle w:val="2"/>
        <w:jc w:val="center"/>
        <w:rPr>
          <w:rFonts w:ascii="Times New Roman" w:hAnsi="Times New Roman"/>
          <w:smallCaps/>
          <w:sz w:val="28"/>
          <w:szCs w:val="28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РЕКОМЕНДАЦИИ</w:t>
      </w:r>
      <w:r w:rsidR="005B186D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</w:t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 xml:space="preserve">ДЛЯ СИСТЕМЫ ОБРАЗОВАНИЯ </w:t>
      </w:r>
      <w:r w:rsidR="003F14D8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3F14D8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:rsidR="008531A6" w:rsidRPr="00F579AB" w:rsidRDefault="008531A6" w:rsidP="00D5090A">
      <w:pPr>
        <w:ind w:left="-426"/>
        <w:jc w:val="both"/>
      </w:pPr>
    </w:p>
    <w:p w:rsidR="007825A6" w:rsidRPr="003F14D8" w:rsidRDefault="003F14D8" w:rsidP="003F14D8">
      <w:pPr>
        <w:ind w:firstLine="53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ФИЗИКА</w:t>
      </w:r>
    </w:p>
    <w:p w:rsidR="0069747A" w:rsidRPr="0069747A" w:rsidRDefault="0069747A" w:rsidP="00BC108D">
      <w:pPr>
        <w:pStyle w:val="a3"/>
        <w:keepNext/>
        <w:keepLines/>
        <w:numPr>
          <w:ilvl w:val="0"/>
          <w:numId w:val="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:rsidR="009B4508" w:rsidRPr="00E80573" w:rsidRDefault="009B4508" w:rsidP="00E8057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3F14D8">
        <w:rPr>
          <w:rFonts w:ascii="Times New Roman" w:hAnsi="Times New Roman"/>
          <w:lang w:val="ru-RU"/>
        </w:rPr>
        <w:t>Ростовской области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  <w:r w:rsidR="00E80573">
        <w:rPr>
          <w:rFonts w:ascii="Times New Roman" w:hAnsi="Times New Roman"/>
          <w:lang w:val="ru-RU"/>
        </w:rPr>
        <w:t>:</w:t>
      </w:r>
    </w:p>
    <w:p w:rsidR="009B4508" w:rsidRPr="00E80573" w:rsidRDefault="009B4508" w:rsidP="00E80573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E80573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E80573" w:rsidRPr="00E80573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E80573" w:rsidRPr="00E80573" w:rsidRDefault="00E80573" w:rsidP="00E80573"/>
    <w:p w:rsidR="00411617" w:rsidRPr="00E80573" w:rsidRDefault="008E25D7" w:rsidP="00411617">
      <w:pPr>
        <w:pStyle w:val="3"/>
        <w:numPr>
          <w:ilvl w:val="0"/>
          <w:numId w:val="0"/>
        </w:numPr>
        <w:spacing w:before="0"/>
        <w:ind w:firstLine="709"/>
        <w:jc w:val="both"/>
        <w:rPr>
          <w:rFonts w:ascii="Times New Roman" w:hAnsi="Times New Roman"/>
          <w:b w:val="0"/>
          <w:bCs w:val="0"/>
          <w:i/>
          <w:szCs w:val="28"/>
        </w:rPr>
      </w:pPr>
      <w:r w:rsidRPr="00E80573">
        <w:rPr>
          <w:rFonts w:ascii="Times New Roman" w:hAnsi="Times New Roman"/>
          <w:b w:val="0"/>
          <w:bCs w:val="0"/>
          <w:i/>
          <w:szCs w:val="28"/>
          <w:lang w:val="ru-RU"/>
        </w:rPr>
        <w:t>Н</w:t>
      </w:r>
      <w:r w:rsidR="00411617" w:rsidRPr="00E80573">
        <w:rPr>
          <w:rFonts w:ascii="Times New Roman" w:hAnsi="Times New Roman"/>
          <w:b w:val="0"/>
          <w:bCs w:val="0"/>
          <w:i/>
          <w:szCs w:val="28"/>
        </w:rPr>
        <w:t>еобходимо совершенствовать методику преподавания физики учителям Ростовской области:</w:t>
      </w:r>
    </w:p>
    <w:p w:rsidR="00411617" w:rsidRPr="00E80573" w:rsidRDefault="00411617" w:rsidP="00411617">
      <w:pPr>
        <w:pStyle w:val="3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 w:val="0"/>
          <w:szCs w:val="28"/>
        </w:rPr>
      </w:pPr>
      <w:r w:rsidRPr="00E80573">
        <w:rPr>
          <w:rFonts w:ascii="Times New Roman" w:hAnsi="Times New Roman"/>
          <w:b w:val="0"/>
          <w:bCs w:val="0"/>
          <w:szCs w:val="28"/>
        </w:rPr>
        <w:t xml:space="preserve">– включать в дополнительную профессиональную программу практико-ориентированные тренинги с применением современных образовательных ресурсов, комплектов оборудования для выполнения реального эксперимента; </w:t>
      </w:r>
    </w:p>
    <w:p w:rsidR="00411617" w:rsidRPr="00E80573" w:rsidRDefault="00411617" w:rsidP="00411617">
      <w:pPr>
        <w:pStyle w:val="3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 w:val="0"/>
          <w:szCs w:val="28"/>
        </w:rPr>
      </w:pPr>
      <w:r w:rsidRPr="00E80573">
        <w:rPr>
          <w:rFonts w:ascii="Times New Roman" w:hAnsi="Times New Roman"/>
          <w:b w:val="0"/>
          <w:bCs w:val="0"/>
          <w:szCs w:val="28"/>
        </w:rPr>
        <w:t>– выявлять профессиональные затруднения и дефициты учителей физики и оказывать им адресную методическую помощь в вопросах подготовки обучающихся к ЕГЭ;</w:t>
      </w:r>
    </w:p>
    <w:p w:rsidR="00411617" w:rsidRPr="00E80573" w:rsidRDefault="00411617" w:rsidP="001A1675">
      <w:pPr>
        <w:pStyle w:val="3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 w:val="0"/>
          <w:szCs w:val="28"/>
        </w:rPr>
      </w:pPr>
      <w:r w:rsidRPr="00E80573">
        <w:rPr>
          <w:rFonts w:ascii="Times New Roman" w:hAnsi="Times New Roman"/>
          <w:b w:val="0"/>
          <w:bCs w:val="0"/>
          <w:szCs w:val="28"/>
        </w:rPr>
        <w:t>– организовывать повышение квалификации учителей физики в форме научно-практических выездных семинаров и конференций, в частности, на базе центров технологической направленности «Точка роста»;</w:t>
      </w:r>
    </w:p>
    <w:p w:rsidR="00411617" w:rsidRPr="00E80573" w:rsidRDefault="00411617" w:rsidP="00E80573">
      <w:pPr>
        <w:pStyle w:val="3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 w:val="0"/>
          <w:szCs w:val="28"/>
        </w:rPr>
      </w:pPr>
      <w:r w:rsidRPr="00E80573">
        <w:rPr>
          <w:rFonts w:ascii="Times New Roman" w:hAnsi="Times New Roman"/>
          <w:b w:val="0"/>
          <w:bCs w:val="0"/>
          <w:szCs w:val="28"/>
        </w:rPr>
        <w:t>– обобщать и распространять педагогический опыт по формированию экспериментальных навыков обучающихся физике, обучению методам решения физических задач различного типа в организациях, стабильно демонстрирующих высокие результаты выполнения экзаменационных работ;</w:t>
      </w:r>
    </w:p>
    <w:p w:rsidR="00411617" w:rsidRPr="00E80573" w:rsidRDefault="00411617" w:rsidP="00E80573">
      <w:pPr>
        <w:pStyle w:val="3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 w:val="0"/>
          <w:szCs w:val="28"/>
        </w:rPr>
      </w:pPr>
      <w:r w:rsidRPr="00E80573">
        <w:rPr>
          <w:rFonts w:ascii="Times New Roman" w:hAnsi="Times New Roman"/>
          <w:b w:val="0"/>
          <w:bCs w:val="0"/>
          <w:szCs w:val="28"/>
        </w:rPr>
        <w:t>– обращать внимание учителей на задания, требующие не просто знания формул, а понимания механизмов протекания физических процессов, физического смысла величин, описания явлений;</w:t>
      </w:r>
    </w:p>
    <w:p w:rsidR="00B363F4" w:rsidRPr="00E80573" w:rsidRDefault="00411617" w:rsidP="00E80573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 xml:space="preserve">– организовать творческое продуктивное сетевое взаимодействия учителей физики на платформе РостоВики. </w:t>
      </w:r>
    </w:p>
    <w:p w:rsidR="00B363F4" w:rsidRPr="00E80573" w:rsidRDefault="00411617" w:rsidP="00E80573">
      <w:pPr>
        <w:jc w:val="both"/>
        <w:rPr>
          <w:i/>
          <w:sz w:val="28"/>
          <w:szCs w:val="28"/>
        </w:rPr>
      </w:pPr>
      <w:r w:rsidRPr="00E80573">
        <w:rPr>
          <w:i/>
          <w:sz w:val="28"/>
          <w:szCs w:val="28"/>
        </w:rPr>
        <w:t>Школьным и муниципальным методическим объединениям учителей физики:</w:t>
      </w:r>
    </w:p>
    <w:p w:rsidR="00411617" w:rsidRPr="00E80573" w:rsidRDefault="00411617" w:rsidP="00E80573">
      <w:pPr>
        <w:jc w:val="both"/>
        <w:rPr>
          <w:b/>
          <w:bCs/>
          <w:sz w:val="28"/>
          <w:szCs w:val="28"/>
        </w:rPr>
      </w:pPr>
      <w:r w:rsidRPr="00E80573">
        <w:rPr>
          <w:sz w:val="28"/>
          <w:szCs w:val="28"/>
        </w:rPr>
        <w:t xml:space="preserve">– выносить на заседания вопросы, вызвавшие наибольшие затруднения </w:t>
      </w:r>
      <w:r w:rsidR="00E80573">
        <w:rPr>
          <w:sz w:val="28"/>
          <w:szCs w:val="28"/>
        </w:rPr>
        <w:br/>
      </w:r>
      <w:r w:rsidRPr="00E80573">
        <w:rPr>
          <w:sz w:val="28"/>
          <w:szCs w:val="28"/>
        </w:rPr>
        <w:t xml:space="preserve">у участников на ЕГЭ с целью выявления дефицитов в процессе подготовки </w:t>
      </w:r>
      <w:r w:rsidR="00E80573">
        <w:rPr>
          <w:sz w:val="28"/>
          <w:szCs w:val="28"/>
        </w:rPr>
        <w:br/>
      </w:r>
      <w:r w:rsidRPr="00E80573">
        <w:rPr>
          <w:sz w:val="28"/>
          <w:szCs w:val="28"/>
        </w:rPr>
        <w:t>к ЕГЭ;</w:t>
      </w:r>
      <w:r w:rsidRPr="00E8057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E80573">
        <w:rPr>
          <w:sz w:val="28"/>
          <w:szCs w:val="28"/>
        </w:rPr>
        <w:t xml:space="preserve">дальнейшей коррекции рабочих программ с учетом необходимости сформированности основных умений и способов действий, прописанных </w:t>
      </w:r>
      <w:r w:rsidR="00E80573">
        <w:rPr>
          <w:sz w:val="28"/>
          <w:szCs w:val="28"/>
        </w:rPr>
        <w:br/>
      </w:r>
      <w:r w:rsidRPr="00E80573">
        <w:rPr>
          <w:sz w:val="28"/>
          <w:szCs w:val="28"/>
        </w:rPr>
        <w:t>в спецификации ЕГЭ-2022;</w:t>
      </w:r>
    </w:p>
    <w:p w:rsidR="00411617" w:rsidRPr="00E80573" w:rsidRDefault="00411617" w:rsidP="00E80573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 xml:space="preserve">– организовать обсуждение результатов ЕГЭ-2022 по физике в Ростовской области с целью выявления и изучения лучших педагогических практик и обмена опытом активизации учащихся на уроках физики, организации системной методической поддержки учителей, имеющих профессиональные дефициты (например, в форме наставничества); 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>– при формировании плана внеурочной деятельности включить в число предлагаемых учащимся программы, направленные на развитие экспериментальных навыков, навыков конструирования и моделирования;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lastRenderedPageBreak/>
        <w:t xml:space="preserve">– включить в план мероприятия, направленные на выявление системности </w:t>
      </w:r>
      <w:r w:rsidR="00044595">
        <w:rPr>
          <w:rFonts w:eastAsia="SimSun"/>
          <w:sz w:val="28"/>
          <w:szCs w:val="28"/>
        </w:rPr>
        <w:br/>
      </w:r>
      <w:r w:rsidRPr="00E80573">
        <w:rPr>
          <w:rFonts w:eastAsia="SimSun"/>
          <w:sz w:val="28"/>
          <w:szCs w:val="28"/>
        </w:rPr>
        <w:t>в реализации на уроках физики демонстрационного, фронтального эксперимента, практических и лабораторных работ.</w:t>
      </w:r>
    </w:p>
    <w:p w:rsidR="00411617" w:rsidRPr="00E80573" w:rsidRDefault="00411617" w:rsidP="00411617">
      <w:pPr>
        <w:ind w:firstLine="709"/>
        <w:jc w:val="both"/>
        <w:rPr>
          <w:rFonts w:eastAsia="SimSun"/>
          <w:i/>
          <w:sz w:val="28"/>
          <w:szCs w:val="28"/>
        </w:rPr>
      </w:pPr>
      <w:r w:rsidRPr="00E80573">
        <w:rPr>
          <w:rFonts w:eastAsia="SimSun"/>
          <w:i/>
          <w:sz w:val="28"/>
          <w:szCs w:val="28"/>
        </w:rPr>
        <w:t>Учителям рекомендуется совершенствовать организацию и методику преподавания физики: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>– использовать в обучении типы заданий, представленных в КИМ ЕГЭ-2022 по физике: задания на распознавание физических явлений и процессов, описание их свойств, применение законов для объяснения явлений и процессов, в частности, используемых при работе технических устройств; определение значения величины по экспериментальному графику/таблице; сопоставление информации из разных частей текста в таблицах или графиках;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>– увеличить долю экспериментальных заданий в различных формах – непосредственной фронтальной или индивидуальной лабораторной работы, опыта, виртуального эксперимента, мысленного эксперимента, фронтального эксперимента, исследовательской работы, проекта с самостоятельным планированием исследования по заданной гипотезе;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>– особое внимание следует уделить формированию оценочных умений школьников: соотносить выводы с экспериментальными данными, учитывая возможные погрешности измерений; определять, достаточно ли экспериментальных данных для формулировки вывода; объяснять результаты эксперимента на основе известных физических явлений, законов, теорий; определять условия применимости физических моделей в предложенных ситуациях;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 xml:space="preserve">– исследовать с учащимися явления в процессе решения качественных заданий - от простых вопросов, требующих «одношаговых» ответов, до сложных задач </w:t>
      </w:r>
      <w:r w:rsidR="00044595">
        <w:rPr>
          <w:rFonts w:eastAsia="SimSun"/>
          <w:sz w:val="28"/>
          <w:szCs w:val="28"/>
        </w:rPr>
        <w:br/>
      </w:r>
      <w:r w:rsidRPr="00E80573">
        <w:rPr>
          <w:rFonts w:eastAsia="SimSun"/>
          <w:sz w:val="28"/>
          <w:szCs w:val="28"/>
        </w:rPr>
        <w:t xml:space="preserve">с многоступенчатым обоснованием и использованием нескольких законов или явлений; выявление причин, эффектов и ресурсов и т.п. </w:t>
      </w:r>
    </w:p>
    <w:p w:rsidR="00411617" w:rsidRPr="00E80573" w:rsidRDefault="0041161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>– усилить направленность рабочих программ на формирование практических навыков учащихся: постановка физического эксперимента, работа с текстами физического содержания;</w:t>
      </w:r>
    </w:p>
    <w:p w:rsidR="00411617" w:rsidRPr="00E80573" w:rsidRDefault="008E25D7" w:rsidP="00411617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 xml:space="preserve">– </w:t>
      </w:r>
      <w:r w:rsidR="00411617" w:rsidRPr="00E80573">
        <w:rPr>
          <w:rFonts w:eastAsia="SimSun"/>
          <w:sz w:val="28"/>
          <w:szCs w:val="28"/>
        </w:rPr>
        <w:t xml:space="preserve">осуществлять контрольно-оценочную деятельность по физике с учетом комплекса умений, прописанных в КИМ ЕГЭ по физике 2022 г.; </w:t>
      </w:r>
    </w:p>
    <w:p w:rsidR="00044595" w:rsidRDefault="00411617" w:rsidP="00044595">
      <w:pPr>
        <w:jc w:val="both"/>
        <w:rPr>
          <w:rFonts w:eastAsia="SimSun"/>
          <w:sz w:val="28"/>
          <w:szCs w:val="28"/>
        </w:rPr>
      </w:pPr>
      <w:r w:rsidRPr="00E80573">
        <w:rPr>
          <w:rFonts w:eastAsia="SimSun"/>
          <w:sz w:val="28"/>
          <w:szCs w:val="28"/>
        </w:rPr>
        <w:t xml:space="preserve">– на этапе подготовки к экзамену необходимо в контрольно-оценочные материалы для текущего контроля включать комплексные задания на использование знаний из разных разделов курса физики; знакомить обучающихся с новым форматом заданий, с заданиями, содержащими нестандартные элементы, например, с нестандартно сформулированным условием; </w:t>
      </w:r>
    </w:p>
    <w:p w:rsidR="00044595" w:rsidRDefault="00411617" w:rsidP="00044595">
      <w:pPr>
        <w:jc w:val="both"/>
        <w:rPr>
          <w:sz w:val="28"/>
          <w:szCs w:val="28"/>
        </w:rPr>
      </w:pPr>
      <w:r w:rsidRPr="00E80573">
        <w:rPr>
          <w:sz w:val="28"/>
          <w:szCs w:val="28"/>
        </w:rPr>
        <w:t xml:space="preserve">– в обязательном порядке знакомить выпускников, планирующих сдавать ЕГЭ по физике, с перечнем контролируемых элементов содержания предмета. </w:t>
      </w:r>
    </w:p>
    <w:p w:rsidR="00411617" w:rsidRPr="00044595" w:rsidRDefault="00411617" w:rsidP="00044595">
      <w:pPr>
        <w:jc w:val="both"/>
        <w:rPr>
          <w:rFonts w:eastAsia="SimSun"/>
          <w:sz w:val="28"/>
          <w:szCs w:val="28"/>
        </w:rPr>
      </w:pPr>
      <w:r w:rsidRPr="00E80573">
        <w:rPr>
          <w:sz w:val="28"/>
          <w:szCs w:val="28"/>
        </w:rPr>
        <w:t>– при подготовке обучающихся к ЕГЭ использовать материалы, расположенные на следующих порталах и сайтах: портал Информационной поддержки ЕГЭ www.ege.edu.ru, сайт ФИПИ https://fipi.ru, где размещены видеоконсультации разработчиков КИМ ЕГЭ, открытый банк заданий ЕГЭ, аналитические и методические материалы.</w:t>
      </w:r>
    </w:p>
    <w:p w:rsidR="009B4508" w:rsidRPr="00E80573" w:rsidRDefault="009B4508" w:rsidP="00E80573">
      <w:pPr>
        <w:pStyle w:val="3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E80573">
        <w:rPr>
          <w:rFonts w:ascii="Times New Roman" w:hAnsi="Times New Roman"/>
          <w:b w:val="0"/>
          <w:bCs w:val="0"/>
          <w:i/>
          <w:u w:val="single"/>
        </w:rPr>
        <w:lastRenderedPageBreak/>
        <w:t>по организации дифференцированного обучения школьников с разным</w:t>
      </w:r>
      <w:r w:rsidR="00276E91" w:rsidRPr="00E80573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E80573">
        <w:rPr>
          <w:rFonts w:ascii="Times New Roman" w:hAnsi="Times New Roman"/>
          <w:b w:val="0"/>
          <w:bCs w:val="0"/>
          <w:i/>
          <w:u w:val="single"/>
        </w:rPr>
        <w:t xml:space="preserve"> уровн</w:t>
      </w:r>
      <w:r w:rsidR="00276E91" w:rsidRPr="00E80573">
        <w:rPr>
          <w:rFonts w:ascii="Times New Roman" w:hAnsi="Times New Roman"/>
          <w:b w:val="0"/>
          <w:bCs w:val="0"/>
          <w:i/>
          <w:u w:val="single"/>
          <w:lang w:val="ru-RU"/>
        </w:rPr>
        <w:t>я</w:t>
      </w:r>
      <w:r w:rsidRPr="00E80573">
        <w:rPr>
          <w:rFonts w:ascii="Times New Roman" w:hAnsi="Times New Roman"/>
          <w:b w:val="0"/>
          <w:bCs w:val="0"/>
          <w:i/>
          <w:u w:val="single"/>
        </w:rPr>
        <w:t>м</w:t>
      </w:r>
      <w:r w:rsidR="00276E91" w:rsidRPr="00E80573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E80573">
        <w:rPr>
          <w:rFonts w:ascii="Times New Roman" w:hAnsi="Times New Roman"/>
          <w:b w:val="0"/>
          <w:bCs w:val="0"/>
          <w:i/>
          <w:u w:val="single"/>
        </w:rPr>
        <w:t xml:space="preserve"> предметной подготовки</w:t>
      </w:r>
      <w:r w:rsidR="00E80573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1B3839" w:rsidRPr="0088795B" w:rsidRDefault="001B3839" w:rsidP="00257B3B">
      <w:pPr>
        <w:spacing w:after="80" w:line="259" w:lineRule="auto"/>
        <w:ind w:firstLine="709"/>
        <w:jc w:val="both"/>
        <w:rPr>
          <w:iCs/>
          <w:color w:val="FF0000"/>
        </w:rPr>
      </w:pPr>
    </w:p>
    <w:p w:rsidR="00411617" w:rsidRPr="00E80573" w:rsidRDefault="00411617" w:rsidP="00696B27">
      <w:pPr>
        <w:pStyle w:val="afc"/>
        <w:ind w:left="0" w:right="-2" w:firstLine="709"/>
        <w:jc w:val="both"/>
      </w:pPr>
      <w:r w:rsidRPr="00E80573">
        <w:t xml:space="preserve">Необходимо учитывать, что в основе дифференцированного подхода лежит идея объединения деятельности учителя и обучающихся по достижению индивидуализированных (дифференцированных по уровням) целей обучения. Уровневая дифференциация предлагает переход в процессе обучения от ориентации на максимум содержания к ориентации </w:t>
      </w:r>
      <w:r w:rsidR="001A1675" w:rsidRPr="00E80573">
        <w:br/>
      </w:r>
      <w:r w:rsidRPr="00E80573">
        <w:t>на минимум. Необходимым является четкое определение минимума, без которого учащийся не сможет двигаться дальше в изучении данного предмета. Минимальный уровень, уровень общих требований, задаётся в виде:</w:t>
      </w:r>
    </w:p>
    <w:p w:rsidR="00411617" w:rsidRPr="00E80573" w:rsidRDefault="00411617" w:rsidP="00696B27">
      <w:pPr>
        <w:pStyle w:val="afc"/>
        <w:ind w:left="360" w:right="-2"/>
        <w:jc w:val="both"/>
      </w:pPr>
      <w:r w:rsidRPr="00E80573">
        <w:t>– перечня понятий, законов, закономерностей;</w:t>
      </w:r>
    </w:p>
    <w:p w:rsidR="00411617" w:rsidRPr="00E80573" w:rsidRDefault="00411617" w:rsidP="00696B27">
      <w:pPr>
        <w:pStyle w:val="afc"/>
        <w:ind w:left="360" w:right="-2"/>
        <w:jc w:val="both"/>
      </w:pPr>
      <w:r w:rsidRPr="00E80573">
        <w:t>– вопросов, на которые учащийся должен ответить;</w:t>
      </w:r>
    </w:p>
    <w:p w:rsidR="00411617" w:rsidRPr="00E80573" w:rsidRDefault="00411617" w:rsidP="00696B27">
      <w:pPr>
        <w:pStyle w:val="afc"/>
        <w:ind w:left="360" w:right="-2"/>
        <w:jc w:val="both"/>
      </w:pPr>
      <w:r w:rsidRPr="00E80573">
        <w:t>–типовых задач, которые должен уметь решать.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При этом определяется также содержание, которое необходимо усвоить учащемуся и на повышенном уровне.</w:t>
      </w:r>
    </w:p>
    <w:p w:rsidR="00411617" w:rsidRPr="00E80573" w:rsidRDefault="00411617" w:rsidP="00696B27">
      <w:pPr>
        <w:pStyle w:val="afc"/>
        <w:ind w:left="0" w:right="-2" w:firstLine="709"/>
        <w:jc w:val="both"/>
      </w:pPr>
      <w:r w:rsidRPr="00E80573">
        <w:t>Формой внутренней дифференциации является групповая работа учащихся с информацией по модели полного усвоения знаний, которая предполагает четкую постановку целей в образовательной деятельности: что должны знать обучающиеся, что уметь, какие ценности должны у них формироваться в ходе учения.</w:t>
      </w:r>
    </w:p>
    <w:p w:rsidR="00411617" w:rsidRPr="00E80573" w:rsidRDefault="00411617" w:rsidP="00696B27">
      <w:pPr>
        <w:pStyle w:val="afc"/>
        <w:ind w:left="0" w:right="-2" w:firstLine="709"/>
        <w:jc w:val="both"/>
      </w:pPr>
      <w:r w:rsidRPr="00E80573">
        <w:t xml:space="preserve">Для реализации дифференцированного подхода в обучении школьников </w:t>
      </w:r>
      <w:r w:rsidR="00044595">
        <w:br/>
      </w:r>
      <w:r w:rsidRPr="00E80573">
        <w:t xml:space="preserve">с различными уровнями предметной подготовки необходимо применять разноуровневые задания различной направленности (устраняющие пробелы </w:t>
      </w:r>
      <w:r w:rsidR="00044595">
        <w:br/>
      </w:r>
      <w:r w:rsidRPr="00E80573">
        <w:t>в знаниях, и задания, учитывающие имеющиеся у учащихся предварительные знания по теме):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в одно действие на знание и применение формулы или физического закона;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в два или три действия на определение неизвестной величины из формулы или закона;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задания творческого характера, требующие знания ранее изученного материала и комбинированных действий.</w:t>
      </w:r>
    </w:p>
    <w:p w:rsidR="00411617" w:rsidRPr="00E80573" w:rsidRDefault="00411617" w:rsidP="00696B27">
      <w:pPr>
        <w:pStyle w:val="afc"/>
        <w:ind w:left="0" w:right="-2" w:firstLine="709"/>
        <w:jc w:val="both"/>
      </w:pPr>
      <w:r w:rsidRPr="00E80573">
        <w:t>Последовательность действий учителя при организации разноуровневого обучения: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распределение содержания учебного материала темы по уровням;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разработка плана для учащихся по изучению отдельных блоков темы;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блочное изложение материала (лекции, семинары, промежуточные, самостоятельные работы);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создание методического инструментария (разноуровневые карточки-задания для изучения теоретического материала, самостоятельной работы, проведения зачета);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проведение устных и письменных зачётов по теме;</w:t>
      </w:r>
    </w:p>
    <w:p w:rsidR="00411617" w:rsidRPr="00E80573" w:rsidRDefault="00411617" w:rsidP="00696B27">
      <w:pPr>
        <w:pStyle w:val="afc"/>
        <w:ind w:left="0" w:right="-2"/>
        <w:jc w:val="both"/>
      </w:pPr>
      <w:r w:rsidRPr="00E80573">
        <w:t>– анализ результатов.</w:t>
      </w:r>
    </w:p>
    <w:p w:rsidR="00411617" w:rsidRPr="00E80573" w:rsidRDefault="00411617" w:rsidP="00774C4D">
      <w:pPr>
        <w:pStyle w:val="afc"/>
        <w:ind w:left="0" w:firstLine="709"/>
        <w:jc w:val="both"/>
        <w:rPr>
          <w:i/>
        </w:rPr>
      </w:pPr>
      <w:r w:rsidRPr="00E80573">
        <w:rPr>
          <w:i/>
        </w:rPr>
        <w:t>При организации дифференцированного обучения слабой группы школьников необходимо:</w:t>
      </w:r>
    </w:p>
    <w:p w:rsidR="00411617" w:rsidRPr="00E80573" w:rsidRDefault="00411617" w:rsidP="00774C4D">
      <w:pPr>
        <w:pStyle w:val="afc"/>
        <w:ind w:left="0" w:firstLine="142"/>
        <w:jc w:val="both"/>
      </w:pPr>
      <w:r w:rsidRPr="00E80573">
        <w:t xml:space="preserve">– фиксировать и решать проблемы, связанные со слабой математической подготовкой (отрабатывать с учащимися вычислительные навыки решения задач в которых используется стандартный вид числа, необходимо выразить из формулы неизвестную величину, найти производную и т.д.); </w:t>
      </w:r>
    </w:p>
    <w:p w:rsidR="00411617" w:rsidRPr="00E80573" w:rsidRDefault="00411617" w:rsidP="00774C4D">
      <w:pPr>
        <w:pStyle w:val="afc"/>
        <w:ind w:left="0"/>
        <w:jc w:val="both"/>
      </w:pPr>
      <w:r w:rsidRPr="00E80573">
        <w:t xml:space="preserve">– обращать внимание на понимание школьником физического смысла коэффициентов, входящих в формулу, вида функциональной зависимости, </w:t>
      </w:r>
    </w:p>
    <w:p w:rsidR="00411617" w:rsidRPr="00E80573" w:rsidRDefault="00411617" w:rsidP="00774C4D">
      <w:pPr>
        <w:pStyle w:val="afc"/>
        <w:ind w:left="0"/>
        <w:jc w:val="both"/>
      </w:pPr>
      <w:r w:rsidRPr="00E80573">
        <w:t>– отрабатывать умения читать информацию, представленную в различных знаковых формах, например, в виде таблицы, графика, диаграммы;</w:t>
      </w:r>
    </w:p>
    <w:p w:rsidR="00411617" w:rsidRPr="00E80573" w:rsidRDefault="00411617" w:rsidP="00774C4D">
      <w:pPr>
        <w:pStyle w:val="afc"/>
        <w:ind w:left="0" w:firstLine="142"/>
        <w:jc w:val="both"/>
      </w:pPr>
      <w:r w:rsidRPr="00E80573">
        <w:t xml:space="preserve">– усилить внимание анализу типичных ошибок, которые допускаются вследствие слабого знания теоретического материала (увеличить долю устных ответов учащихся, физических диктантов, включать в проверочные и контрольные работы теоретические вопросы). </w:t>
      </w:r>
    </w:p>
    <w:p w:rsidR="00411617" w:rsidRPr="00E80573" w:rsidRDefault="00411617" w:rsidP="00774C4D">
      <w:pPr>
        <w:pStyle w:val="afc"/>
        <w:ind w:left="0" w:right="-2" w:firstLine="709"/>
        <w:jc w:val="both"/>
        <w:rPr>
          <w:i/>
        </w:rPr>
      </w:pPr>
      <w:r w:rsidRPr="00E80573">
        <w:rPr>
          <w:i/>
        </w:rPr>
        <w:t xml:space="preserve">При организации дифференцированного обучения школьников </w:t>
      </w:r>
      <w:r w:rsidR="00044595">
        <w:rPr>
          <w:i/>
        </w:rPr>
        <w:br/>
      </w:r>
      <w:r w:rsidRPr="00E80573">
        <w:rPr>
          <w:i/>
        </w:rPr>
        <w:t>с достаточным уровнем подготовки необходимо:</w:t>
      </w:r>
    </w:p>
    <w:p w:rsidR="00411617" w:rsidRPr="00E80573" w:rsidRDefault="00411617" w:rsidP="00774C4D">
      <w:pPr>
        <w:pStyle w:val="afc"/>
        <w:ind w:left="0" w:right="-2"/>
        <w:jc w:val="both"/>
      </w:pPr>
      <w:r w:rsidRPr="00E80573">
        <w:t>– увеличить долю качественных вопросов и заданий;</w:t>
      </w:r>
    </w:p>
    <w:p w:rsidR="00411617" w:rsidRPr="00E80573" w:rsidRDefault="00411617" w:rsidP="00774C4D">
      <w:pPr>
        <w:pStyle w:val="afc"/>
        <w:ind w:left="0" w:right="-2"/>
        <w:jc w:val="both"/>
      </w:pPr>
      <w:r w:rsidRPr="00E80573">
        <w:t>– систематически организовывать обсуждение теоретических основ наблюдаемых явлений и процессов;</w:t>
      </w:r>
    </w:p>
    <w:p w:rsidR="00411617" w:rsidRPr="00E80573" w:rsidRDefault="00411617" w:rsidP="00774C4D">
      <w:pPr>
        <w:pStyle w:val="afc"/>
        <w:ind w:left="0" w:right="-2"/>
        <w:jc w:val="both"/>
      </w:pPr>
      <w:r w:rsidRPr="00E80573">
        <w:t>– отрабатывать общепринятый план решения расчетных задач, включающий следующие элементы: запись краткого условия, перевод, если это необходимо, единиц измерения в систему СИ, запись всех необходимых для решения задачи законов и формул, проведение математических преобразований с проверкой размерности входящих в формулу физических величин, проверка удобным способом правильности полученного ответа.</w:t>
      </w:r>
    </w:p>
    <w:p w:rsidR="00411617" w:rsidRPr="00E80573" w:rsidRDefault="00411617" w:rsidP="00774C4D">
      <w:pPr>
        <w:pStyle w:val="afc"/>
        <w:ind w:left="0" w:right="-2" w:firstLine="709"/>
        <w:jc w:val="both"/>
        <w:rPr>
          <w:i/>
        </w:rPr>
      </w:pPr>
      <w:r w:rsidRPr="00E80573">
        <w:rPr>
          <w:i/>
        </w:rPr>
        <w:t xml:space="preserve">При организации дифференцированного обучения группы школьников </w:t>
      </w:r>
      <w:r w:rsidR="00044595">
        <w:rPr>
          <w:i/>
        </w:rPr>
        <w:br/>
      </w:r>
      <w:r w:rsidRPr="00E80573">
        <w:rPr>
          <w:i/>
        </w:rPr>
        <w:t>с высоким уровнем подготовки рекомендуется</w:t>
      </w:r>
      <w:r w:rsidRPr="00E80573">
        <w:rPr>
          <w:rFonts w:asciiTheme="minorHAnsi" w:eastAsiaTheme="minorHAnsi" w:hAnsiTheme="minorHAnsi" w:cstheme="minorBidi"/>
          <w:i/>
        </w:rPr>
        <w:t xml:space="preserve"> </w:t>
      </w:r>
      <w:r w:rsidRPr="00E80573">
        <w:rPr>
          <w:i/>
        </w:rPr>
        <w:t>усилить внимание:</w:t>
      </w:r>
    </w:p>
    <w:p w:rsidR="00411617" w:rsidRPr="00E80573" w:rsidRDefault="00411617" w:rsidP="00774C4D">
      <w:pPr>
        <w:pStyle w:val="afc"/>
        <w:ind w:left="0" w:right="-2"/>
        <w:jc w:val="both"/>
      </w:pPr>
      <w:r w:rsidRPr="00E80573">
        <w:t>– изучению ключевых тем предметного содержания, вызывающих наибольшее затруднение (насыщенные и ненасыщенные пары, влажность воздуха, сила Архимеда, элементы электростатики, электромагнитная индукция);</w:t>
      </w:r>
    </w:p>
    <w:p w:rsidR="00411617" w:rsidRPr="00E80573" w:rsidRDefault="00411617" w:rsidP="00774C4D">
      <w:pPr>
        <w:pStyle w:val="afc"/>
        <w:ind w:left="0" w:right="-2"/>
        <w:jc w:val="both"/>
      </w:pPr>
      <w:r w:rsidRPr="00E80573">
        <w:t>– отработке наиболее сложного этапа решения задачи - обоснования выбранной физической модели: представление рисунка, если это необходимо для понимания физической ситуации; указание на то, какие явления или процессы рассматриваются в данной задаче, какие закономерности можно использовать для ее решения, чем можно пренебречь в выбранной модели</w:t>
      </w:r>
    </w:p>
    <w:p w:rsidR="00411617" w:rsidRPr="00E80573" w:rsidRDefault="00411617" w:rsidP="00774C4D">
      <w:pPr>
        <w:pStyle w:val="afc"/>
        <w:ind w:left="0" w:right="-2" w:firstLine="709"/>
        <w:jc w:val="both"/>
      </w:pPr>
      <w:r w:rsidRPr="00E80573">
        <w:t>Такой подход позволяет своевременно ликвидировать пробелы в знаниях учащихся, что способствует успешному прохождению итоговой аттестации.</w:t>
      </w:r>
    </w:p>
    <w:p w:rsidR="00BA108C" w:rsidRPr="00E80573" w:rsidRDefault="00BA108C" w:rsidP="00E80573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Р</w:t>
      </w:r>
      <w:r w:rsidR="005060D9" w:rsidRPr="00B86ACD">
        <w:rPr>
          <w:rFonts w:ascii="Times New Roman" w:hAnsi="Times New Roman"/>
        </w:rPr>
        <w:t>екомендации по темам для обсуждения на методических объединениях учителей-предметников</w:t>
      </w:r>
      <w:r w:rsidR="003001AD" w:rsidRPr="00B86ACD">
        <w:rPr>
          <w:rFonts w:ascii="Times New Roman" w:hAnsi="Times New Roman"/>
        </w:rPr>
        <w:t xml:space="preserve">, </w:t>
      </w:r>
      <w:r w:rsidR="005060D9" w:rsidRPr="00B86ACD">
        <w:rPr>
          <w:rFonts w:ascii="Times New Roman" w:hAnsi="Times New Roman"/>
        </w:rPr>
        <w:t>возможны</w:t>
      </w:r>
      <w:r w:rsidR="008531A6" w:rsidRPr="00B86ACD">
        <w:rPr>
          <w:rFonts w:ascii="Times New Roman" w:hAnsi="Times New Roman"/>
        </w:rPr>
        <w:t>е</w:t>
      </w:r>
      <w:r w:rsidR="005060D9" w:rsidRPr="00B86ACD">
        <w:rPr>
          <w:rFonts w:ascii="Times New Roman" w:hAnsi="Times New Roman"/>
        </w:rPr>
        <w:t xml:space="preserve"> направления повышения квалификации</w:t>
      </w:r>
      <w:r w:rsidR="00E80573">
        <w:rPr>
          <w:rFonts w:ascii="Times New Roman" w:hAnsi="Times New Roman"/>
          <w:lang w:val="ru-RU"/>
        </w:rPr>
        <w:t xml:space="preserve">: </w:t>
      </w:r>
    </w:p>
    <w:p w:rsidR="00257B3B" w:rsidRDefault="00257B3B" w:rsidP="00257B3B">
      <w:pPr>
        <w:spacing w:after="80" w:line="259" w:lineRule="auto"/>
        <w:ind w:firstLine="426"/>
        <w:jc w:val="both"/>
        <w:rPr>
          <w:iCs/>
        </w:rPr>
      </w:pPr>
    </w:p>
    <w:p w:rsidR="00257B3B" w:rsidRPr="00E80573" w:rsidRDefault="00257B3B" w:rsidP="00E80573">
      <w:pPr>
        <w:spacing w:after="80" w:line="259" w:lineRule="auto"/>
        <w:jc w:val="both"/>
        <w:rPr>
          <w:iCs/>
          <w:sz w:val="28"/>
          <w:szCs w:val="28"/>
        </w:rPr>
      </w:pPr>
      <w:r w:rsidRPr="00E80573">
        <w:rPr>
          <w:iCs/>
          <w:sz w:val="28"/>
          <w:szCs w:val="28"/>
        </w:rPr>
        <w:t>Темы для обсуждения на методических объединениях</w:t>
      </w:r>
      <w:r w:rsidR="00FE6F38" w:rsidRPr="00E80573">
        <w:rPr>
          <w:iCs/>
          <w:sz w:val="28"/>
          <w:szCs w:val="28"/>
        </w:rPr>
        <w:t xml:space="preserve"> учителей физики</w:t>
      </w:r>
      <w:r w:rsidRPr="00E80573">
        <w:rPr>
          <w:iCs/>
          <w:sz w:val="28"/>
          <w:szCs w:val="28"/>
        </w:rPr>
        <w:t>:</w:t>
      </w:r>
    </w:p>
    <w:p w:rsidR="00257B3B" w:rsidRPr="00E80573" w:rsidRDefault="00A336F1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Анализ результатов ЕГЭ 2022</w:t>
      </w:r>
      <w:r w:rsidR="00257B3B" w:rsidRPr="00E80573">
        <w:rPr>
          <w:rFonts w:ascii="Times New Roman" w:hAnsi="Times New Roman"/>
          <w:iCs/>
          <w:sz w:val="28"/>
          <w:szCs w:val="28"/>
        </w:rPr>
        <w:t xml:space="preserve"> г. по физике.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Анализ типичных ошибок, допущенных выпускниками при выполне</w:t>
      </w:r>
      <w:r w:rsidR="00A336F1" w:rsidRPr="00E80573">
        <w:rPr>
          <w:rFonts w:ascii="Times New Roman" w:hAnsi="Times New Roman"/>
          <w:iCs/>
          <w:sz w:val="28"/>
          <w:szCs w:val="28"/>
        </w:rPr>
        <w:t>нии заданий ЕГЭ по физике в 2022</w:t>
      </w:r>
      <w:r w:rsidRPr="00E80573">
        <w:rPr>
          <w:rFonts w:ascii="Times New Roman" w:hAnsi="Times New Roman"/>
          <w:iCs/>
          <w:sz w:val="28"/>
          <w:szCs w:val="28"/>
        </w:rPr>
        <w:t xml:space="preserve"> г.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Особенности системы работы учителя, позволяющие ученикам быть успешными на итоговой аттестации.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Направления оказания методической поддержки молодым специалистам.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Применение элементов дистанционных технологий при обучении физике. 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Содержательные особенности рабочей программы в условиях реализации ФГОС.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Вопросы организации </w:t>
      </w:r>
      <w:r w:rsidR="00CA18EC" w:rsidRPr="00E80573">
        <w:rPr>
          <w:rFonts w:ascii="Times New Roman" w:hAnsi="Times New Roman"/>
          <w:iCs/>
          <w:sz w:val="28"/>
          <w:szCs w:val="28"/>
        </w:rPr>
        <w:t xml:space="preserve">продуктивного </w:t>
      </w:r>
      <w:r w:rsidRPr="00E80573">
        <w:rPr>
          <w:rFonts w:ascii="Times New Roman" w:hAnsi="Times New Roman"/>
          <w:iCs/>
          <w:sz w:val="28"/>
          <w:szCs w:val="28"/>
        </w:rPr>
        <w:t>сетевого взаимодействия учителей физики.</w:t>
      </w:r>
    </w:p>
    <w:p w:rsidR="00257B3B" w:rsidRPr="00E80573" w:rsidRDefault="00257B3B" w:rsidP="00E80573">
      <w:pPr>
        <w:spacing w:after="80" w:line="259" w:lineRule="auto"/>
        <w:jc w:val="both"/>
        <w:rPr>
          <w:iCs/>
          <w:sz w:val="28"/>
          <w:szCs w:val="28"/>
        </w:rPr>
      </w:pPr>
      <w:r w:rsidRPr="00E80573">
        <w:rPr>
          <w:iCs/>
          <w:sz w:val="28"/>
          <w:szCs w:val="28"/>
        </w:rPr>
        <w:t>Возможные направления повышения квалификации на кафедре естественн</w:t>
      </w:r>
      <w:r w:rsidR="00FE6F38" w:rsidRPr="00E80573">
        <w:rPr>
          <w:iCs/>
          <w:sz w:val="28"/>
          <w:szCs w:val="28"/>
        </w:rPr>
        <w:t>о-математически</w:t>
      </w:r>
      <w:r w:rsidRPr="00E80573">
        <w:rPr>
          <w:iCs/>
          <w:sz w:val="28"/>
          <w:szCs w:val="28"/>
        </w:rPr>
        <w:t xml:space="preserve">х дисциплин </w:t>
      </w:r>
      <w:r w:rsidR="00FE6F38" w:rsidRPr="00E80573">
        <w:rPr>
          <w:iCs/>
          <w:sz w:val="28"/>
          <w:szCs w:val="28"/>
        </w:rPr>
        <w:t xml:space="preserve">и информационных технологий </w:t>
      </w:r>
      <w:r w:rsidRPr="00E80573">
        <w:rPr>
          <w:iCs/>
          <w:sz w:val="28"/>
          <w:szCs w:val="28"/>
        </w:rPr>
        <w:t>ГБУ ДПО РО РИПК и ППРО: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Структура и содержание контрольно-измерительных материалов ЕГЭ </w:t>
      </w:r>
      <w:r w:rsidR="00E80573">
        <w:rPr>
          <w:rFonts w:ascii="Times New Roman" w:hAnsi="Times New Roman"/>
          <w:iCs/>
          <w:sz w:val="28"/>
          <w:szCs w:val="28"/>
        </w:rPr>
        <w:br/>
      </w:r>
      <w:r w:rsidRPr="00E80573">
        <w:rPr>
          <w:rFonts w:ascii="Times New Roman" w:hAnsi="Times New Roman"/>
          <w:iCs/>
          <w:sz w:val="28"/>
          <w:szCs w:val="28"/>
        </w:rPr>
        <w:t>по физике.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Стандартизированная процедура проверки выполнения заданий </w:t>
      </w:r>
      <w:r w:rsidR="00E80573">
        <w:rPr>
          <w:rFonts w:ascii="Times New Roman" w:hAnsi="Times New Roman"/>
          <w:iCs/>
          <w:sz w:val="28"/>
          <w:szCs w:val="28"/>
        </w:rPr>
        <w:br/>
      </w:r>
      <w:r w:rsidRPr="00E80573">
        <w:rPr>
          <w:rFonts w:ascii="Times New Roman" w:hAnsi="Times New Roman"/>
          <w:iCs/>
          <w:sz w:val="28"/>
          <w:szCs w:val="28"/>
        </w:rPr>
        <w:t>с развернутым ответом ЕГЭ по физике.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Выработка единых подходов к проверке заданий с развернутым ответом по физике.</w:t>
      </w:r>
    </w:p>
    <w:p w:rsidR="00257B3B" w:rsidRPr="00E80573" w:rsidRDefault="00CA18EC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Формирование функциональной грамотности обучающихся </w:t>
      </w:r>
      <w:r w:rsidR="0008662D" w:rsidRPr="00E80573">
        <w:rPr>
          <w:rFonts w:ascii="Times New Roman" w:hAnsi="Times New Roman"/>
          <w:iCs/>
          <w:sz w:val="28"/>
          <w:szCs w:val="28"/>
        </w:rPr>
        <w:t>ф</w:t>
      </w:r>
      <w:r w:rsidR="00375367" w:rsidRPr="00E80573">
        <w:rPr>
          <w:rFonts w:ascii="Times New Roman" w:hAnsi="Times New Roman"/>
          <w:iCs/>
          <w:sz w:val="28"/>
          <w:szCs w:val="28"/>
        </w:rPr>
        <w:t xml:space="preserve">изике </w:t>
      </w:r>
      <w:r w:rsidR="00E80573">
        <w:rPr>
          <w:rFonts w:ascii="Times New Roman" w:hAnsi="Times New Roman"/>
          <w:iCs/>
          <w:sz w:val="28"/>
          <w:szCs w:val="28"/>
        </w:rPr>
        <w:br/>
      </w:r>
      <w:r w:rsidRPr="00E80573">
        <w:rPr>
          <w:rFonts w:ascii="Times New Roman" w:hAnsi="Times New Roman"/>
          <w:iCs/>
          <w:sz w:val="28"/>
          <w:szCs w:val="28"/>
        </w:rPr>
        <w:t>в урочной и во внеурочной деятельности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Проектирование содержания обучения физике на основе оценочно-ценностной рефлексии современных УМК и электронных образовательных ресурсов в контексте ФГОС.</w:t>
      </w:r>
    </w:p>
    <w:p w:rsidR="00257B3B" w:rsidRPr="00E80573" w:rsidRDefault="00CA18EC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Современный урок с применением онлайн-инструментов и дистанционных образовательных технологий</w:t>
      </w:r>
      <w:r w:rsidR="00257B3B" w:rsidRPr="00E80573">
        <w:rPr>
          <w:rFonts w:ascii="Times New Roman" w:hAnsi="Times New Roman"/>
          <w:iCs/>
          <w:sz w:val="28"/>
          <w:szCs w:val="28"/>
        </w:rPr>
        <w:t>.</w:t>
      </w:r>
    </w:p>
    <w:p w:rsidR="0031526C" w:rsidRPr="00E80573" w:rsidRDefault="00FE6F38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>Проектирование среды развития обучающихся физике с использованием оборудования центра «Точка роста»</w:t>
      </w:r>
      <w:r w:rsidR="0031526C" w:rsidRPr="00E80573">
        <w:rPr>
          <w:rFonts w:ascii="Times New Roman" w:hAnsi="Times New Roman"/>
          <w:iCs/>
          <w:sz w:val="28"/>
          <w:szCs w:val="28"/>
        </w:rPr>
        <w:t xml:space="preserve"> в условиях ФГОС и ГИА.</w:t>
      </w:r>
    </w:p>
    <w:p w:rsidR="00257B3B" w:rsidRPr="00E80573" w:rsidRDefault="00257B3B" w:rsidP="00E80573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E80573">
        <w:rPr>
          <w:rFonts w:ascii="Times New Roman" w:hAnsi="Times New Roman"/>
          <w:iCs/>
          <w:sz w:val="28"/>
          <w:szCs w:val="28"/>
        </w:rPr>
        <w:t xml:space="preserve">Конструирование электронных образовательных продуктов </w:t>
      </w:r>
      <w:r w:rsidR="00E80573">
        <w:rPr>
          <w:rFonts w:ascii="Times New Roman" w:hAnsi="Times New Roman"/>
          <w:iCs/>
          <w:sz w:val="28"/>
          <w:szCs w:val="28"/>
        </w:rPr>
        <w:br/>
      </w:r>
      <w:r w:rsidRPr="00E80573">
        <w:rPr>
          <w:rFonts w:ascii="Times New Roman" w:hAnsi="Times New Roman"/>
          <w:iCs/>
          <w:sz w:val="28"/>
          <w:szCs w:val="28"/>
        </w:rPr>
        <w:t>с использованием облачных технологий в логике ФГОС.</w:t>
      </w:r>
    </w:p>
    <w:sectPr w:rsidR="00257B3B" w:rsidRPr="00E80573" w:rsidSect="00687389">
      <w:footerReference w:type="default" r:id="rId8"/>
      <w:pgSz w:w="11906" w:h="16838"/>
      <w:pgMar w:top="709" w:right="566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14" w:rsidRDefault="008F0914" w:rsidP="005060D9">
      <w:r>
        <w:separator/>
      </w:r>
    </w:p>
  </w:endnote>
  <w:endnote w:type="continuationSeparator" w:id="0">
    <w:p w:rsidR="008F0914" w:rsidRDefault="008F0914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306" w:rsidRPr="004323C9" w:rsidRDefault="003C7306" w:rsidP="004323C9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BC368C">
      <w:rPr>
        <w:rFonts w:ascii="Times New Roman" w:hAnsi="Times New Roman"/>
        <w:noProof/>
        <w:sz w:val="24"/>
      </w:rPr>
      <w:t>1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14" w:rsidRDefault="008F0914" w:rsidP="005060D9">
      <w:r>
        <w:separator/>
      </w:r>
    </w:p>
  </w:footnote>
  <w:footnote w:type="continuationSeparator" w:id="0">
    <w:p w:rsidR="008F0914" w:rsidRDefault="008F0914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F82"/>
    <w:multiLevelType w:val="hybridMultilevel"/>
    <w:tmpl w:val="2DC43C16"/>
    <w:lvl w:ilvl="0" w:tplc="04190005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5007486"/>
    <w:multiLevelType w:val="hybridMultilevel"/>
    <w:tmpl w:val="2B0AA8AA"/>
    <w:lvl w:ilvl="0" w:tplc="1C10EF62">
      <w:start w:val="1"/>
      <w:numFmt w:val="bullet"/>
      <w:lvlText w:val="­"/>
      <w:lvlJc w:val="left"/>
      <w:pPr>
        <w:ind w:left="502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CD4"/>
    <w:multiLevelType w:val="hybridMultilevel"/>
    <w:tmpl w:val="16F06064"/>
    <w:lvl w:ilvl="0" w:tplc="422CEDF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DB0997"/>
    <w:multiLevelType w:val="hybridMultilevel"/>
    <w:tmpl w:val="217AC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9122B"/>
    <w:multiLevelType w:val="hybridMultilevel"/>
    <w:tmpl w:val="FA5E8AC0"/>
    <w:lvl w:ilvl="0" w:tplc="0536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22F3B"/>
    <w:multiLevelType w:val="hybridMultilevel"/>
    <w:tmpl w:val="6ABC4C3A"/>
    <w:lvl w:ilvl="0" w:tplc="0536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33A3"/>
    <w:multiLevelType w:val="hybridMultilevel"/>
    <w:tmpl w:val="27AE87DE"/>
    <w:lvl w:ilvl="0" w:tplc="77E87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5E9B1929"/>
    <w:multiLevelType w:val="hybridMultilevel"/>
    <w:tmpl w:val="EF0AE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3590B"/>
    <w:multiLevelType w:val="hybridMultilevel"/>
    <w:tmpl w:val="98D4A4B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7827FE9"/>
    <w:multiLevelType w:val="hybridMultilevel"/>
    <w:tmpl w:val="BB204B08"/>
    <w:lvl w:ilvl="0" w:tplc="9F08A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C12C9"/>
    <w:multiLevelType w:val="hybridMultilevel"/>
    <w:tmpl w:val="D9AAE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2"/>
  </w:num>
  <w:num w:numId="5">
    <w:abstractNumId w:val="16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9"/>
  </w:num>
  <w:num w:numId="16">
    <w:abstractNumId w:val="1"/>
  </w:num>
  <w:num w:numId="17">
    <w:abstractNumId w:val="15"/>
  </w:num>
  <w:num w:numId="18">
    <w:abstractNumId w:val="14"/>
  </w:num>
  <w:num w:numId="19">
    <w:abstractNumId w:val="6"/>
  </w:num>
  <w:num w:numId="20">
    <w:abstractNumId w:val="18"/>
  </w:num>
  <w:num w:numId="21">
    <w:abstractNumId w:val="7"/>
  </w:num>
  <w:num w:numId="22">
    <w:abstractNumId w:val="17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10690"/>
    <w:rsid w:val="000113C4"/>
    <w:rsid w:val="00015E89"/>
    <w:rsid w:val="00016B27"/>
    <w:rsid w:val="00022904"/>
    <w:rsid w:val="00024E86"/>
    <w:rsid w:val="00025430"/>
    <w:rsid w:val="00031D7B"/>
    <w:rsid w:val="00033F94"/>
    <w:rsid w:val="000340F5"/>
    <w:rsid w:val="000355D6"/>
    <w:rsid w:val="0003580B"/>
    <w:rsid w:val="00037F09"/>
    <w:rsid w:val="00040376"/>
    <w:rsid w:val="00040584"/>
    <w:rsid w:val="00040B46"/>
    <w:rsid w:val="00042337"/>
    <w:rsid w:val="00043439"/>
    <w:rsid w:val="00044595"/>
    <w:rsid w:val="00046BC1"/>
    <w:rsid w:val="0004786D"/>
    <w:rsid w:val="0005234A"/>
    <w:rsid w:val="00054B49"/>
    <w:rsid w:val="00057A61"/>
    <w:rsid w:val="00063066"/>
    <w:rsid w:val="000700B8"/>
    <w:rsid w:val="000706C8"/>
    <w:rsid w:val="00070C53"/>
    <w:rsid w:val="000718B2"/>
    <w:rsid w:val="000720BF"/>
    <w:rsid w:val="0007574B"/>
    <w:rsid w:val="000816E9"/>
    <w:rsid w:val="00082EBB"/>
    <w:rsid w:val="00084DD9"/>
    <w:rsid w:val="00085058"/>
    <w:rsid w:val="000861DC"/>
    <w:rsid w:val="0008662D"/>
    <w:rsid w:val="000908EA"/>
    <w:rsid w:val="000933F0"/>
    <w:rsid w:val="000A1088"/>
    <w:rsid w:val="000A37B6"/>
    <w:rsid w:val="000A4066"/>
    <w:rsid w:val="000B2088"/>
    <w:rsid w:val="000B27CB"/>
    <w:rsid w:val="000B39BA"/>
    <w:rsid w:val="000B5073"/>
    <w:rsid w:val="000B5092"/>
    <w:rsid w:val="000B5417"/>
    <w:rsid w:val="000D0D9B"/>
    <w:rsid w:val="000D30A2"/>
    <w:rsid w:val="000E13E6"/>
    <w:rsid w:val="000E18B3"/>
    <w:rsid w:val="000E25AA"/>
    <w:rsid w:val="000E3452"/>
    <w:rsid w:val="000E6D5D"/>
    <w:rsid w:val="000E718E"/>
    <w:rsid w:val="000F2662"/>
    <w:rsid w:val="000F3B34"/>
    <w:rsid w:val="00107F57"/>
    <w:rsid w:val="001116A5"/>
    <w:rsid w:val="00113734"/>
    <w:rsid w:val="001171AF"/>
    <w:rsid w:val="0012480A"/>
    <w:rsid w:val="00124D4C"/>
    <w:rsid w:val="00124F3F"/>
    <w:rsid w:val="001413BD"/>
    <w:rsid w:val="00141466"/>
    <w:rsid w:val="00144DF5"/>
    <w:rsid w:val="00150FB1"/>
    <w:rsid w:val="001538B8"/>
    <w:rsid w:val="0015454E"/>
    <w:rsid w:val="00155FCE"/>
    <w:rsid w:val="00162A45"/>
    <w:rsid w:val="00162C73"/>
    <w:rsid w:val="00164394"/>
    <w:rsid w:val="0016657F"/>
    <w:rsid w:val="001669C6"/>
    <w:rsid w:val="001676FF"/>
    <w:rsid w:val="0016787E"/>
    <w:rsid w:val="00174654"/>
    <w:rsid w:val="001824A2"/>
    <w:rsid w:val="001955EA"/>
    <w:rsid w:val="00196B29"/>
    <w:rsid w:val="001A1675"/>
    <w:rsid w:val="001A50EB"/>
    <w:rsid w:val="001B14AE"/>
    <w:rsid w:val="001B1AA5"/>
    <w:rsid w:val="001B2F07"/>
    <w:rsid w:val="001B3839"/>
    <w:rsid w:val="001B44F4"/>
    <w:rsid w:val="001B5F2D"/>
    <w:rsid w:val="001B6294"/>
    <w:rsid w:val="001B639B"/>
    <w:rsid w:val="001B6417"/>
    <w:rsid w:val="001C11E0"/>
    <w:rsid w:val="001C145A"/>
    <w:rsid w:val="001D1520"/>
    <w:rsid w:val="001D31A5"/>
    <w:rsid w:val="001D31B4"/>
    <w:rsid w:val="001D623C"/>
    <w:rsid w:val="001D731F"/>
    <w:rsid w:val="001E053D"/>
    <w:rsid w:val="001E07F8"/>
    <w:rsid w:val="001E3994"/>
    <w:rsid w:val="001E483F"/>
    <w:rsid w:val="001E670C"/>
    <w:rsid w:val="001E7F9B"/>
    <w:rsid w:val="001F09C6"/>
    <w:rsid w:val="001F2549"/>
    <w:rsid w:val="001F2A8D"/>
    <w:rsid w:val="001F4104"/>
    <w:rsid w:val="001F7D2D"/>
    <w:rsid w:val="00200014"/>
    <w:rsid w:val="00201B8D"/>
    <w:rsid w:val="00202452"/>
    <w:rsid w:val="002055FE"/>
    <w:rsid w:val="00206E77"/>
    <w:rsid w:val="00210F52"/>
    <w:rsid w:val="00211EBD"/>
    <w:rsid w:val="00213F4E"/>
    <w:rsid w:val="00214176"/>
    <w:rsid w:val="002141BC"/>
    <w:rsid w:val="00220539"/>
    <w:rsid w:val="00222643"/>
    <w:rsid w:val="002234EA"/>
    <w:rsid w:val="00226BA9"/>
    <w:rsid w:val="002311DD"/>
    <w:rsid w:val="00236801"/>
    <w:rsid w:val="002372F0"/>
    <w:rsid w:val="00240BA7"/>
    <w:rsid w:val="00241C13"/>
    <w:rsid w:val="002431C6"/>
    <w:rsid w:val="00244A81"/>
    <w:rsid w:val="00245D06"/>
    <w:rsid w:val="00245F52"/>
    <w:rsid w:val="002479AA"/>
    <w:rsid w:val="00250602"/>
    <w:rsid w:val="002566C2"/>
    <w:rsid w:val="00257B3B"/>
    <w:rsid w:val="00262C87"/>
    <w:rsid w:val="002747E2"/>
    <w:rsid w:val="002761CD"/>
    <w:rsid w:val="00276E91"/>
    <w:rsid w:val="00290841"/>
    <w:rsid w:val="0029227E"/>
    <w:rsid w:val="002938A3"/>
    <w:rsid w:val="002938BB"/>
    <w:rsid w:val="00293CED"/>
    <w:rsid w:val="0029573D"/>
    <w:rsid w:val="002A0970"/>
    <w:rsid w:val="002A19D5"/>
    <w:rsid w:val="002A2F7F"/>
    <w:rsid w:val="002A754F"/>
    <w:rsid w:val="002A78C5"/>
    <w:rsid w:val="002B3FA0"/>
    <w:rsid w:val="002B4243"/>
    <w:rsid w:val="002C3327"/>
    <w:rsid w:val="002C45E8"/>
    <w:rsid w:val="002C59FF"/>
    <w:rsid w:val="002C7333"/>
    <w:rsid w:val="002D3B50"/>
    <w:rsid w:val="002D403E"/>
    <w:rsid w:val="002D77DC"/>
    <w:rsid w:val="002E1726"/>
    <w:rsid w:val="002E4048"/>
    <w:rsid w:val="002E6374"/>
    <w:rsid w:val="002F4303"/>
    <w:rsid w:val="002F4737"/>
    <w:rsid w:val="002F51A3"/>
    <w:rsid w:val="002F54DF"/>
    <w:rsid w:val="003001AD"/>
    <w:rsid w:val="00300D5E"/>
    <w:rsid w:val="0030107E"/>
    <w:rsid w:val="0030172E"/>
    <w:rsid w:val="00301C93"/>
    <w:rsid w:val="003022A5"/>
    <w:rsid w:val="00303CD3"/>
    <w:rsid w:val="00303ED6"/>
    <w:rsid w:val="0030688F"/>
    <w:rsid w:val="003068CD"/>
    <w:rsid w:val="003128D0"/>
    <w:rsid w:val="0031526C"/>
    <w:rsid w:val="00325A66"/>
    <w:rsid w:val="00327C96"/>
    <w:rsid w:val="003315F1"/>
    <w:rsid w:val="00332A77"/>
    <w:rsid w:val="00341264"/>
    <w:rsid w:val="00342F0E"/>
    <w:rsid w:val="003477FE"/>
    <w:rsid w:val="003566DB"/>
    <w:rsid w:val="003569F6"/>
    <w:rsid w:val="0036212B"/>
    <w:rsid w:val="0036693A"/>
    <w:rsid w:val="00372A80"/>
    <w:rsid w:val="003735F5"/>
    <w:rsid w:val="00375367"/>
    <w:rsid w:val="0037793B"/>
    <w:rsid w:val="00381419"/>
    <w:rsid w:val="00381450"/>
    <w:rsid w:val="0038285E"/>
    <w:rsid w:val="00382A18"/>
    <w:rsid w:val="00383699"/>
    <w:rsid w:val="003839A6"/>
    <w:rsid w:val="00384C8E"/>
    <w:rsid w:val="00385D2E"/>
    <w:rsid w:val="00386F3B"/>
    <w:rsid w:val="003913FD"/>
    <w:rsid w:val="00391F2E"/>
    <w:rsid w:val="00393C27"/>
    <w:rsid w:val="003978ED"/>
    <w:rsid w:val="003A0E9F"/>
    <w:rsid w:val="003A1491"/>
    <w:rsid w:val="003A2511"/>
    <w:rsid w:val="003A3B64"/>
    <w:rsid w:val="003B2AAE"/>
    <w:rsid w:val="003B2FD5"/>
    <w:rsid w:val="003B3449"/>
    <w:rsid w:val="003B47DB"/>
    <w:rsid w:val="003B62A6"/>
    <w:rsid w:val="003B6BD9"/>
    <w:rsid w:val="003C001B"/>
    <w:rsid w:val="003C0904"/>
    <w:rsid w:val="003C4AB9"/>
    <w:rsid w:val="003C4F7A"/>
    <w:rsid w:val="003C6236"/>
    <w:rsid w:val="003C7306"/>
    <w:rsid w:val="003C7F96"/>
    <w:rsid w:val="003D0130"/>
    <w:rsid w:val="003D06B1"/>
    <w:rsid w:val="003D0D44"/>
    <w:rsid w:val="003D1708"/>
    <w:rsid w:val="003D286D"/>
    <w:rsid w:val="003D4981"/>
    <w:rsid w:val="003E43F2"/>
    <w:rsid w:val="003E49AA"/>
    <w:rsid w:val="003F0EC7"/>
    <w:rsid w:val="003F14D8"/>
    <w:rsid w:val="003F226F"/>
    <w:rsid w:val="003F41C0"/>
    <w:rsid w:val="003F7527"/>
    <w:rsid w:val="003F78CD"/>
    <w:rsid w:val="00400C0F"/>
    <w:rsid w:val="00405B3C"/>
    <w:rsid w:val="00407E4A"/>
    <w:rsid w:val="00410246"/>
    <w:rsid w:val="004113EA"/>
    <w:rsid w:val="00411617"/>
    <w:rsid w:val="00413E37"/>
    <w:rsid w:val="00415F14"/>
    <w:rsid w:val="0041746E"/>
    <w:rsid w:val="0042675E"/>
    <w:rsid w:val="00427A18"/>
    <w:rsid w:val="0043103B"/>
    <w:rsid w:val="00431F25"/>
    <w:rsid w:val="004321DF"/>
    <w:rsid w:val="004323C9"/>
    <w:rsid w:val="00432C45"/>
    <w:rsid w:val="00436A7B"/>
    <w:rsid w:val="004370A1"/>
    <w:rsid w:val="00437542"/>
    <w:rsid w:val="0044140B"/>
    <w:rsid w:val="00441D5F"/>
    <w:rsid w:val="00443B41"/>
    <w:rsid w:val="00447158"/>
    <w:rsid w:val="0046067C"/>
    <w:rsid w:val="0046113A"/>
    <w:rsid w:val="0046211B"/>
    <w:rsid w:val="00462FB8"/>
    <w:rsid w:val="00466B40"/>
    <w:rsid w:val="00470881"/>
    <w:rsid w:val="004736BE"/>
    <w:rsid w:val="00475389"/>
    <w:rsid w:val="00477E96"/>
    <w:rsid w:val="004814BF"/>
    <w:rsid w:val="004829A6"/>
    <w:rsid w:val="00483E5B"/>
    <w:rsid w:val="00491998"/>
    <w:rsid w:val="00492110"/>
    <w:rsid w:val="004951BA"/>
    <w:rsid w:val="00495CA9"/>
    <w:rsid w:val="0049746F"/>
    <w:rsid w:val="00497E75"/>
    <w:rsid w:val="004A0BA2"/>
    <w:rsid w:val="004A11CA"/>
    <w:rsid w:val="004A64AE"/>
    <w:rsid w:val="004B03CA"/>
    <w:rsid w:val="004B187A"/>
    <w:rsid w:val="004B4721"/>
    <w:rsid w:val="004B7E61"/>
    <w:rsid w:val="004C30C7"/>
    <w:rsid w:val="004D5ABD"/>
    <w:rsid w:val="004E3458"/>
    <w:rsid w:val="004E3E27"/>
    <w:rsid w:val="004E4157"/>
    <w:rsid w:val="004E6B9A"/>
    <w:rsid w:val="004F1A69"/>
    <w:rsid w:val="00501FAE"/>
    <w:rsid w:val="00505042"/>
    <w:rsid w:val="005060D9"/>
    <w:rsid w:val="00506A93"/>
    <w:rsid w:val="00514788"/>
    <w:rsid w:val="005205B2"/>
    <w:rsid w:val="00520DFB"/>
    <w:rsid w:val="00521524"/>
    <w:rsid w:val="00530E57"/>
    <w:rsid w:val="00533526"/>
    <w:rsid w:val="005361CE"/>
    <w:rsid w:val="005375A2"/>
    <w:rsid w:val="00537BE6"/>
    <w:rsid w:val="00540DB2"/>
    <w:rsid w:val="00541ACA"/>
    <w:rsid w:val="00542F5B"/>
    <w:rsid w:val="00544654"/>
    <w:rsid w:val="0054472A"/>
    <w:rsid w:val="00545E5C"/>
    <w:rsid w:val="00546982"/>
    <w:rsid w:val="00547255"/>
    <w:rsid w:val="00547454"/>
    <w:rsid w:val="00550D16"/>
    <w:rsid w:val="00550D6B"/>
    <w:rsid w:val="00552CFD"/>
    <w:rsid w:val="00555DDA"/>
    <w:rsid w:val="00560114"/>
    <w:rsid w:val="0056623D"/>
    <w:rsid w:val="005671B0"/>
    <w:rsid w:val="00567AA0"/>
    <w:rsid w:val="00570CDD"/>
    <w:rsid w:val="0057102F"/>
    <w:rsid w:val="00572BC1"/>
    <w:rsid w:val="0057503C"/>
    <w:rsid w:val="00576F38"/>
    <w:rsid w:val="00580ED1"/>
    <w:rsid w:val="00581F35"/>
    <w:rsid w:val="00583C57"/>
    <w:rsid w:val="00585A38"/>
    <w:rsid w:val="00585B83"/>
    <w:rsid w:val="00586C20"/>
    <w:rsid w:val="00586DBF"/>
    <w:rsid w:val="005948FD"/>
    <w:rsid w:val="00594FC2"/>
    <w:rsid w:val="0059617D"/>
    <w:rsid w:val="005962AB"/>
    <w:rsid w:val="005A021D"/>
    <w:rsid w:val="005B186D"/>
    <w:rsid w:val="005B1E0E"/>
    <w:rsid w:val="005B33E0"/>
    <w:rsid w:val="005B66A5"/>
    <w:rsid w:val="005C5FDF"/>
    <w:rsid w:val="005C6762"/>
    <w:rsid w:val="005D2E9F"/>
    <w:rsid w:val="005D4C53"/>
    <w:rsid w:val="005E165D"/>
    <w:rsid w:val="005E47B6"/>
    <w:rsid w:val="005E780E"/>
    <w:rsid w:val="005E7857"/>
    <w:rsid w:val="005F137E"/>
    <w:rsid w:val="005F38EB"/>
    <w:rsid w:val="005F641E"/>
    <w:rsid w:val="006020BB"/>
    <w:rsid w:val="00602549"/>
    <w:rsid w:val="0061189C"/>
    <w:rsid w:val="00611B6B"/>
    <w:rsid w:val="00612D0B"/>
    <w:rsid w:val="006142FA"/>
    <w:rsid w:val="00614AB8"/>
    <w:rsid w:val="0061653E"/>
    <w:rsid w:val="00617579"/>
    <w:rsid w:val="00622DED"/>
    <w:rsid w:val="006260C6"/>
    <w:rsid w:val="006262F2"/>
    <w:rsid w:val="00626B60"/>
    <w:rsid w:val="00626C71"/>
    <w:rsid w:val="00627970"/>
    <w:rsid w:val="00632382"/>
    <w:rsid w:val="00634251"/>
    <w:rsid w:val="00635EB4"/>
    <w:rsid w:val="00637887"/>
    <w:rsid w:val="00640A1F"/>
    <w:rsid w:val="006419B1"/>
    <w:rsid w:val="00641A4D"/>
    <w:rsid w:val="00644E7E"/>
    <w:rsid w:val="006475C4"/>
    <w:rsid w:val="006528D6"/>
    <w:rsid w:val="00654BC4"/>
    <w:rsid w:val="00655EB4"/>
    <w:rsid w:val="00663553"/>
    <w:rsid w:val="0066470C"/>
    <w:rsid w:val="006659F2"/>
    <w:rsid w:val="0066606E"/>
    <w:rsid w:val="00670223"/>
    <w:rsid w:val="0067108D"/>
    <w:rsid w:val="00673CA3"/>
    <w:rsid w:val="00675C33"/>
    <w:rsid w:val="006760EC"/>
    <w:rsid w:val="00677DBB"/>
    <w:rsid w:val="0068223F"/>
    <w:rsid w:val="0068296C"/>
    <w:rsid w:val="00683D13"/>
    <w:rsid w:val="00684604"/>
    <w:rsid w:val="006872FF"/>
    <w:rsid w:val="00687389"/>
    <w:rsid w:val="00691B36"/>
    <w:rsid w:val="00693A63"/>
    <w:rsid w:val="00695215"/>
    <w:rsid w:val="00695E1F"/>
    <w:rsid w:val="00696B27"/>
    <w:rsid w:val="0069747A"/>
    <w:rsid w:val="00697D55"/>
    <w:rsid w:val="006A1C28"/>
    <w:rsid w:val="006A3D54"/>
    <w:rsid w:val="006A6ED9"/>
    <w:rsid w:val="006B0010"/>
    <w:rsid w:val="006B1FAE"/>
    <w:rsid w:val="006C0861"/>
    <w:rsid w:val="006C12AD"/>
    <w:rsid w:val="006C2B74"/>
    <w:rsid w:val="006C4FD7"/>
    <w:rsid w:val="006C57EC"/>
    <w:rsid w:val="006C73B9"/>
    <w:rsid w:val="006C7C6B"/>
    <w:rsid w:val="006D2922"/>
    <w:rsid w:val="006D3CF0"/>
    <w:rsid w:val="006D5136"/>
    <w:rsid w:val="006D6923"/>
    <w:rsid w:val="006E4BB8"/>
    <w:rsid w:val="006E6AAC"/>
    <w:rsid w:val="006F1BCE"/>
    <w:rsid w:val="006F1F8B"/>
    <w:rsid w:val="006F25A2"/>
    <w:rsid w:val="006F470F"/>
    <w:rsid w:val="006F67F1"/>
    <w:rsid w:val="006F7628"/>
    <w:rsid w:val="00701519"/>
    <w:rsid w:val="00706E1D"/>
    <w:rsid w:val="00706E31"/>
    <w:rsid w:val="00715B99"/>
    <w:rsid w:val="00717552"/>
    <w:rsid w:val="0072075A"/>
    <w:rsid w:val="00721964"/>
    <w:rsid w:val="0072461F"/>
    <w:rsid w:val="007257EE"/>
    <w:rsid w:val="0073008A"/>
    <w:rsid w:val="00735CB9"/>
    <w:rsid w:val="007373EC"/>
    <w:rsid w:val="00737BE4"/>
    <w:rsid w:val="00740E47"/>
    <w:rsid w:val="0074122F"/>
    <w:rsid w:val="00741B1C"/>
    <w:rsid w:val="00742C3D"/>
    <w:rsid w:val="007451DD"/>
    <w:rsid w:val="007456EA"/>
    <w:rsid w:val="007462E3"/>
    <w:rsid w:val="00746BA0"/>
    <w:rsid w:val="00746BEF"/>
    <w:rsid w:val="007535F1"/>
    <w:rsid w:val="0075395F"/>
    <w:rsid w:val="00754C57"/>
    <w:rsid w:val="007550F1"/>
    <w:rsid w:val="00755348"/>
    <w:rsid w:val="00756A4A"/>
    <w:rsid w:val="00757919"/>
    <w:rsid w:val="00765EB4"/>
    <w:rsid w:val="0077011C"/>
    <w:rsid w:val="007721C3"/>
    <w:rsid w:val="007743EF"/>
    <w:rsid w:val="00774C4D"/>
    <w:rsid w:val="007773F0"/>
    <w:rsid w:val="00777E84"/>
    <w:rsid w:val="00780032"/>
    <w:rsid w:val="00781503"/>
    <w:rsid w:val="007825A6"/>
    <w:rsid w:val="00785567"/>
    <w:rsid w:val="00786D9F"/>
    <w:rsid w:val="007877F8"/>
    <w:rsid w:val="00791F29"/>
    <w:rsid w:val="007922B7"/>
    <w:rsid w:val="00796FE2"/>
    <w:rsid w:val="007A115D"/>
    <w:rsid w:val="007A45B1"/>
    <w:rsid w:val="007A52A3"/>
    <w:rsid w:val="007B0619"/>
    <w:rsid w:val="007B0E21"/>
    <w:rsid w:val="007B1851"/>
    <w:rsid w:val="007B586A"/>
    <w:rsid w:val="007C0B6A"/>
    <w:rsid w:val="007C1772"/>
    <w:rsid w:val="007C1A27"/>
    <w:rsid w:val="007C2F63"/>
    <w:rsid w:val="007C39FB"/>
    <w:rsid w:val="007C3D18"/>
    <w:rsid w:val="007C60CC"/>
    <w:rsid w:val="007D0389"/>
    <w:rsid w:val="007D12BD"/>
    <w:rsid w:val="007D1C9B"/>
    <w:rsid w:val="007E3159"/>
    <w:rsid w:val="007E475E"/>
    <w:rsid w:val="007E61D8"/>
    <w:rsid w:val="007E6C34"/>
    <w:rsid w:val="007E7065"/>
    <w:rsid w:val="007E75B7"/>
    <w:rsid w:val="007F2D14"/>
    <w:rsid w:val="007F3AE4"/>
    <w:rsid w:val="007F4A50"/>
    <w:rsid w:val="007F578F"/>
    <w:rsid w:val="007F5E19"/>
    <w:rsid w:val="007F79E9"/>
    <w:rsid w:val="00807B28"/>
    <w:rsid w:val="00814BAA"/>
    <w:rsid w:val="00815666"/>
    <w:rsid w:val="00816872"/>
    <w:rsid w:val="0081768C"/>
    <w:rsid w:val="00817FD2"/>
    <w:rsid w:val="00820348"/>
    <w:rsid w:val="00820B53"/>
    <w:rsid w:val="00821EC9"/>
    <w:rsid w:val="008235E0"/>
    <w:rsid w:val="0082394E"/>
    <w:rsid w:val="00825F34"/>
    <w:rsid w:val="0082642C"/>
    <w:rsid w:val="00830277"/>
    <w:rsid w:val="00832B59"/>
    <w:rsid w:val="0083654C"/>
    <w:rsid w:val="00836E95"/>
    <w:rsid w:val="00843FBC"/>
    <w:rsid w:val="008462D8"/>
    <w:rsid w:val="00847D70"/>
    <w:rsid w:val="008500E5"/>
    <w:rsid w:val="008515D5"/>
    <w:rsid w:val="008531A6"/>
    <w:rsid w:val="00854392"/>
    <w:rsid w:val="0085794C"/>
    <w:rsid w:val="00860479"/>
    <w:rsid w:val="00860FD6"/>
    <w:rsid w:val="00862E75"/>
    <w:rsid w:val="00865886"/>
    <w:rsid w:val="00870F21"/>
    <w:rsid w:val="00871963"/>
    <w:rsid w:val="00873BFF"/>
    <w:rsid w:val="008753FA"/>
    <w:rsid w:val="008761EB"/>
    <w:rsid w:val="00876C07"/>
    <w:rsid w:val="008827BE"/>
    <w:rsid w:val="00883485"/>
    <w:rsid w:val="00883B30"/>
    <w:rsid w:val="00887518"/>
    <w:rsid w:val="0088795B"/>
    <w:rsid w:val="00887A22"/>
    <w:rsid w:val="00890529"/>
    <w:rsid w:val="008919F3"/>
    <w:rsid w:val="00894991"/>
    <w:rsid w:val="00895DDC"/>
    <w:rsid w:val="00896A87"/>
    <w:rsid w:val="008A0CBA"/>
    <w:rsid w:val="008A1066"/>
    <w:rsid w:val="008A19F1"/>
    <w:rsid w:val="008A298D"/>
    <w:rsid w:val="008A40D8"/>
    <w:rsid w:val="008A4569"/>
    <w:rsid w:val="008B098B"/>
    <w:rsid w:val="008B1329"/>
    <w:rsid w:val="008B2C45"/>
    <w:rsid w:val="008B3321"/>
    <w:rsid w:val="008C35ED"/>
    <w:rsid w:val="008C6AA2"/>
    <w:rsid w:val="008C725A"/>
    <w:rsid w:val="008C7A55"/>
    <w:rsid w:val="008D0DE5"/>
    <w:rsid w:val="008D1B28"/>
    <w:rsid w:val="008D3BBA"/>
    <w:rsid w:val="008D46B7"/>
    <w:rsid w:val="008D58B7"/>
    <w:rsid w:val="008E232B"/>
    <w:rsid w:val="008E25D7"/>
    <w:rsid w:val="008E480E"/>
    <w:rsid w:val="008E4A38"/>
    <w:rsid w:val="008E67B5"/>
    <w:rsid w:val="008E68D6"/>
    <w:rsid w:val="008E7D43"/>
    <w:rsid w:val="008F02F1"/>
    <w:rsid w:val="008F0914"/>
    <w:rsid w:val="008F20EB"/>
    <w:rsid w:val="008F5B17"/>
    <w:rsid w:val="00901D73"/>
    <w:rsid w:val="009029C5"/>
    <w:rsid w:val="00903006"/>
    <w:rsid w:val="00905127"/>
    <w:rsid w:val="0090575F"/>
    <w:rsid w:val="00906841"/>
    <w:rsid w:val="009069FB"/>
    <w:rsid w:val="009140D7"/>
    <w:rsid w:val="009143A1"/>
    <w:rsid w:val="00914ADF"/>
    <w:rsid w:val="00916724"/>
    <w:rsid w:val="009168B7"/>
    <w:rsid w:val="00923193"/>
    <w:rsid w:val="00931ED4"/>
    <w:rsid w:val="0093225D"/>
    <w:rsid w:val="009345A8"/>
    <w:rsid w:val="00940FA6"/>
    <w:rsid w:val="0094223A"/>
    <w:rsid w:val="00944089"/>
    <w:rsid w:val="0094547C"/>
    <w:rsid w:val="009475AC"/>
    <w:rsid w:val="0094775B"/>
    <w:rsid w:val="0094789B"/>
    <w:rsid w:val="009522C8"/>
    <w:rsid w:val="00960698"/>
    <w:rsid w:val="00970AE1"/>
    <w:rsid w:val="00973AE3"/>
    <w:rsid w:val="0097741F"/>
    <w:rsid w:val="00977BDF"/>
    <w:rsid w:val="00981970"/>
    <w:rsid w:val="009835C0"/>
    <w:rsid w:val="009930D6"/>
    <w:rsid w:val="009A03B0"/>
    <w:rsid w:val="009A2342"/>
    <w:rsid w:val="009A2E28"/>
    <w:rsid w:val="009A42EF"/>
    <w:rsid w:val="009A70B0"/>
    <w:rsid w:val="009B01B3"/>
    <w:rsid w:val="009B09A4"/>
    <w:rsid w:val="009B0D70"/>
    <w:rsid w:val="009B16A8"/>
    <w:rsid w:val="009B3BA8"/>
    <w:rsid w:val="009B4508"/>
    <w:rsid w:val="009B5DEA"/>
    <w:rsid w:val="009B696D"/>
    <w:rsid w:val="009C061E"/>
    <w:rsid w:val="009C0935"/>
    <w:rsid w:val="009C09DC"/>
    <w:rsid w:val="009C1239"/>
    <w:rsid w:val="009C1279"/>
    <w:rsid w:val="009C18AD"/>
    <w:rsid w:val="009C27BE"/>
    <w:rsid w:val="009C438E"/>
    <w:rsid w:val="009C4682"/>
    <w:rsid w:val="009C4714"/>
    <w:rsid w:val="009C55C9"/>
    <w:rsid w:val="009D1544"/>
    <w:rsid w:val="009D3990"/>
    <w:rsid w:val="009D3DBE"/>
    <w:rsid w:val="009E51C8"/>
    <w:rsid w:val="009E585F"/>
    <w:rsid w:val="009E69C8"/>
    <w:rsid w:val="009E769C"/>
    <w:rsid w:val="009E7CAC"/>
    <w:rsid w:val="009F1661"/>
    <w:rsid w:val="009F271C"/>
    <w:rsid w:val="009F27C2"/>
    <w:rsid w:val="00A02AF3"/>
    <w:rsid w:val="00A04E8A"/>
    <w:rsid w:val="00A0549C"/>
    <w:rsid w:val="00A0681B"/>
    <w:rsid w:val="00A07C00"/>
    <w:rsid w:val="00A111EC"/>
    <w:rsid w:val="00A12F2E"/>
    <w:rsid w:val="00A142B7"/>
    <w:rsid w:val="00A14BF3"/>
    <w:rsid w:val="00A16171"/>
    <w:rsid w:val="00A21CD4"/>
    <w:rsid w:val="00A2251F"/>
    <w:rsid w:val="00A2279E"/>
    <w:rsid w:val="00A23A88"/>
    <w:rsid w:val="00A23E6E"/>
    <w:rsid w:val="00A263F5"/>
    <w:rsid w:val="00A2692A"/>
    <w:rsid w:val="00A269FE"/>
    <w:rsid w:val="00A336F1"/>
    <w:rsid w:val="00A343CC"/>
    <w:rsid w:val="00A3482E"/>
    <w:rsid w:val="00A349CE"/>
    <w:rsid w:val="00A37310"/>
    <w:rsid w:val="00A40873"/>
    <w:rsid w:val="00A42AC8"/>
    <w:rsid w:val="00A51CB9"/>
    <w:rsid w:val="00A52ACF"/>
    <w:rsid w:val="00A62950"/>
    <w:rsid w:val="00A651BE"/>
    <w:rsid w:val="00A67C9A"/>
    <w:rsid w:val="00A67D70"/>
    <w:rsid w:val="00A71C0B"/>
    <w:rsid w:val="00A73513"/>
    <w:rsid w:val="00A745B7"/>
    <w:rsid w:val="00A753CE"/>
    <w:rsid w:val="00A77B02"/>
    <w:rsid w:val="00A803E1"/>
    <w:rsid w:val="00A82BB0"/>
    <w:rsid w:val="00A84C5A"/>
    <w:rsid w:val="00A86788"/>
    <w:rsid w:val="00A9105A"/>
    <w:rsid w:val="00AA5A9D"/>
    <w:rsid w:val="00AB170D"/>
    <w:rsid w:val="00AB3AD5"/>
    <w:rsid w:val="00AB7E98"/>
    <w:rsid w:val="00AC321B"/>
    <w:rsid w:val="00AC43B4"/>
    <w:rsid w:val="00AC6F9F"/>
    <w:rsid w:val="00AD3663"/>
    <w:rsid w:val="00AD3912"/>
    <w:rsid w:val="00AD535D"/>
    <w:rsid w:val="00AD5FA7"/>
    <w:rsid w:val="00AD7AEA"/>
    <w:rsid w:val="00AE13B2"/>
    <w:rsid w:val="00AE55A0"/>
    <w:rsid w:val="00AE5CE7"/>
    <w:rsid w:val="00AF0ABC"/>
    <w:rsid w:val="00AF393D"/>
    <w:rsid w:val="00AF6A28"/>
    <w:rsid w:val="00AF7C30"/>
    <w:rsid w:val="00B000AB"/>
    <w:rsid w:val="00B11798"/>
    <w:rsid w:val="00B12F61"/>
    <w:rsid w:val="00B146F7"/>
    <w:rsid w:val="00B171E8"/>
    <w:rsid w:val="00B229AA"/>
    <w:rsid w:val="00B245B1"/>
    <w:rsid w:val="00B253A1"/>
    <w:rsid w:val="00B32507"/>
    <w:rsid w:val="00B33F51"/>
    <w:rsid w:val="00B35BDD"/>
    <w:rsid w:val="00B360B5"/>
    <w:rsid w:val="00B363F4"/>
    <w:rsid w:val="00B46154"/>
    <w:rsid w:val="00B57D31"/>
    <w:rsid w:val="00B61EB6"/>
    <w:rsid w:val="00B62D54"/>
    <w:rsid w:val="00B63EBE"/>
    <w:rsid w:val="00B70AB7"/>
    <w:rsid w:val="00B70BFA"/>
    <w:rsid w:val="00B73BA6"/>
    <w:rsid w:val="00B75278"/>
    <w:rsid w:val="00B85F71"/>
    <w:rsid w:val="00B86ACD"/>
    <w:rsid w:val="00B90814"/>
    <w:rsid w:val="00B926B0"/>
    <w:rsid w:val="00B93D33"/>
    <w:rsid w:val="00B93E89"/>
    <w:rsid w:val="00B96BCB"/>
    <w:rsid w:val="00BA108C"/>
    <w:rsid w:val="00BA1979"/>
    <w:rsid w:val="00BA1F09"/>
    <w:rsid w:val="00BA6084"/>
    <w:rsid w:val="00BC01FF"/>
    <w:rsid w:val="00BC108D"/>
    <w:rsid w:val="00BC11A4"/>
    <w:rsid w:val="00BC1C3B"/>
    <w:rsid w:val="00BC20BC"/>
    <w:rsid w:val="00BC34DB"/>
    <w:rsid w:val="00BC368C"/>
    <w:rsid w:val="00BD48F6"/>
    <w:rsid w:val="00BD571E"/>
    <w:rsid w:val="00BE1E3E"/>
    <w:rsid w:val="00BE21B0"/>
    <w:rsid w:val="00BE5455"/>
    <w:rsid w:val="00BE6F11"/>
    <w:rsid w:val="00BE7014"/>
    <w:rsid w:val="00BF3553"/>
    <w:rsid w:val="00BF36E1"/>
    <w:rsid w:val="00C0114E"/>
    <w:rsid w:val="00C03028"/>
    <w:rsid w:val="00C05653"/>
    <w:rsid w:val="00C113C6"/>
    <w:rsid w:val="00C11728"/>
    <w:rsid w:val="00C1397D"/>
    <w:rsid w:val="00C15D2C"/>
    <w:rsid w:val="00C17FA9"/>
    <w:rsid w:val="00C30DD4"/>
    <w:rsid w:val="00C3124E"/>
    <w:rsid w:val="00C33FFF"/>
    <w:rsid w:val="00C36865"/>
    <w:rsid w:val="00C4466A"/>
    <w:rsid w:val="00C47819"/>
    <w:rsid w:val="00C52947"/>
    <w:rsid w:val="00C541BA"/>
    <w:rsid w:val="00C546AC"/>
    <w:rsid w:val="00C57222"/>
    <w:rsid w:val="00C57BE7"/>
    <w:rsid w:val="00C60809"/>
    <w:rsid w:val="00C615DD"/>
    <w:rsid w:val="00C6180E"/>
    <w:rsid w:val="00C61998"/>
    <w:rsid w:val="00C6200E"/>
    <w:rsid w:val="00C63D1B"/>
    <w:rsid w:val="00C64E51"/>
    <w:rsid w:val="00C70C10"/>
    <w:rsid w:val="00C70DD8"/>
    <w:rsid w:val="00C72F6A"/>
    <w:rsid w:val="00C734A0"/>
    <w:rsid w:val="00C819E3"/>
    <w:rsid w:val="00C81EB9"/>
    <w:rsid w:val="00C91E67"/>
    <w:rsid w:val="00C959DD"/>
    <w:rsid w:val="00C97DB7"/>
    <w:rsid w:val="00CA18EC"/>
    <w:rsid w:val="00CA3EB7"/>
    <w:rsid w:val="00CA77CE"/>
    <w:rsid w:val="00CA7D04"/>
    <w:rsid w:val="00CA7D6A"/>
    <w:rsid w:val="00CB220A"/>
    <w:rsid w:val="00CB6BCC"/>
    <w:rsid w:val="00CC1774"/>
    <w:rsid w:val="00CC48DD"/>
    <w:rsid w:val="00CC49BA"/>
    <w:rsid w:val="00CC564C"/>
    <w:rsid w:val="00CC63D7"/>
    <w:rsid w:val="00CC69B1"/>
    <w:rsid w:val="00CD3D62"/>
    <w:rsid w:val="00CD6319"/>
    <w:rsid w:val="00CD7761"/>
    <w:rsid w:val="00CE293C"/>
    <w:rsid w:val="00CE36D5"/>
    <w:rsid w:val="00CE6EAB"/>
    <w:rsid w:val="00CF0CCF"/>
    <w:rsid w:val="00CF3E30"/>
    <w:rsid w:val="00CF6581"/>
    <w:rsid w:val="00D0265E"/>
    <w:rsid w:val="00D06C6B"/>
    <w:rsid w:val="00D116BF"/>
    <w:rsid w:val="00D11AA9"/>
    <w:rsid w:val="00D17C27"/>
    <w:rsid w:val="00D2251F"/>
    <w:rsid w:val="00D25025"/>
    <w:rsid w:val="00D26219"/>
    <w:rsid w:val="00D335DB"/>
    <w:rsid w:val="00D33F75"/>
    <w:rsid w:val="00D43617"/>
    <w:rsid w:val="00D449A5"/>
    <w:rsid w:val="00D478AB"/>
    <w:rsid w:val="00D5090A"/>
    <w:rsid w:val="00D50996"/>
    <w:rsid w:val="00D509DF"/>
    <w:rsid w:val="00D523D3"/>
    <w:rsid w:val="00D56604"/>
    <w:rsid w:val="00D63013"/>
    <w:rsid w:val="00D640BD"/>
    <w:rsid w:val="00D647CC"/>
    <w:rsid w:val="00D65DF5"/>
    <w:rsid w:val="00D66B69"/>
    <w:rsid w:val="00D712FF"/>
    <w:rsid w:val="00D731F6"/>
    <w:rsid w:val="00D748E2"/>
    <w:rsid w:val="00D82421"/>
    <w:rsid w:val="00D8610E"/>
    <w:rsid w:val="00D912ED"/>
    <w:rsid w:val="00D9176F"/>
    <w:rsid w:val="00D97C44"/>
    <w:rsid w:val="00DA1E30"/>
    <w:rsid w:val="00DA6525"/>
    <w:rsid w:val="00DA6C6F"/>
    <w:rsid w:val="00DB3AF7"/>
    <w:rsid w:val="00DB5E2F"/>
    <w:rsid w:val="00DB6897"/>
    <w:rsid w:val="00DB7BF1"/>
    <w:rsid w:val="00DC1425"/>
    <w:rsid w:val="00DC24B0"/>
    <w:rsid w:val="00DC741A"/>
    <w:rsid w:val="00DD4C2B"/>
    <w:rsid w:val="00DD5D23"/>
    <w:rsid w:val="00DD713B"/>
    <w:rsid w:val="00DE1A42"/>
    <w:rsid w:val="00DE45EE"/>
    <w:rsid w:val="00DE7A0F"/>
    <w:rsid w:val="00DF2AB3"/>
    <w:rsid w:val="00DF66F9"/>
    <w:rsid w:val="00DF7FB2"/>
    <w:rsid w:val="00E00460"/>
    <w:rsid w:val="00E0279F"/>
    <w:rsid w:val="00E057C9"/>
    <w:rsid w:val="00E1150B"/>
    <w:rsid w:val="00E14F7D"/>
    <w:rsid w:val="00E2039C"/>
    <w:rsid w:val="00E239A4"/>
    <w:rsid w:val="00E239B6"/>
    <w:rsid w:val="00E24CFD"/>
    <w:rsid w:val="00E255FB"/>
    <w:rsid w:val="00E25757"/>
    <w:rsid w:val="00E27EAB"/>
    <w:rsid w:val="00E33C47"/>
    <w:rsid w:val="00E34C7B"/>
    <w:rsid w:val="00E355C4"/>
    <w:rsid w:val="00E37B15"/>
    <w:rsid w:val="00E433CE"/>
    <w:rsid w:val="00E44BE2"/>
    <w:rsid w:val="00E45092"/>
    <w:rsid w:val="00E469B9"/>
    <w:rsid w:val="00E47F80"/>
    <w:rsid w:val="00E56CB8"/>
    <w:rsid w:val="00E577C5"/>
    <w:rsid w:val="00E61CEC"/>
    <w:rsid w:val="00E62E0B"/>
    <w:rsid w:val="00E67DE8"/>
    <w:rsid w:val="00E72A1D"/>
    <w:rsid w:val="00E80573"/>
    <w:rsid w:val="00E82A5C"/>
    <w:rsid w:val="00E834C6"/>
    <w:rsid w:val="00E8517F"/>
    <w:rsid w:val="00E874F7"/>
    <w:rsid w:val="00E91130"/>
    <w:rsid w:val="00E927C6"/>
    <w:rsid w:val="00E931F0"/>
    <w:rsid w:val="00E93FC6"/>
    <w:rsid w:val="00EA081B"/>
    <w:rsid w:val="00EA3912"/>
    <w:rsid w:val="00EA3D6F"/>
    <w:rsid w:val="00EA411E"/>
    <w:rsid w:val="00EA75F4"/>
    <w:rsid w:val="00EB2FE0"/>
    <w:rsid w:val="00EC1212"/>
    <w:rsid w:val="00EC1290"/>
    <w:rsid w:val="00ED03BA"/>
    <w:rsid w:val="00ED57AE"/>
    <w:rsid w:val="00ED6ACE"/>
    <w:rsid w:val="00EE0695"/>
    <w:rsid w:val="00EE2024"/>
    <w:rsid w:val="00EE3F07"/>
    <w:rsid w:val="00EE65FA"/>
    <w:rsid w:val="00F02525"/>
    <w:rsid w:val="00F04E7E"/>
    <w:rsid w:val="00F064F3"/>
    <w:rsid w:val="00F07E8F"/>
    <w:rsid w:val="00F112BA"/>
    <w:rsid w:val="00F1260D"/>
    <w:rsid w:val="00F1355D"/>
    <w:rsid w:val="00F178B0"/>
    <w:rsid w:val="00F212E9"/>
    <w:rsid w:val="00F2171D"/>
    <w:rsid w:val="00F23ED2"/>
    <w:rsid w:val="00F27B19"/>
    <w:rsid w:val="00F30273"/>
    <w:rsid w:val="00F33128"/>
    <w:rsid w:val="00F36DC1"/>
    <w:rsid w:val="00F37CBF"/>
    <w:rsid w:val="00F42085"/>
    <w:rsid w:val="00F4302E"/>
    <w:rsid w:val="00F446E4"/>
    <w:rsid w:val="00F5533A"/>
    <w:rsid w:val="00F561D2"/>
    <w:rsid w:val="00F579AB"/>
    <w:rsid w:val="00F57DA5"/>
    <w:rsid w:val="00F61288"/>
    <w:rsid w:val="00F634F6"/>
    <w:rsid w:val="00F636E2"/>
    <w:rsid w:val="00F63A3C"/>
    <w:rsid w:val="00F63F88"/>
    <w:rsid w:val="00F6429E"/>
    <w:rsid w:val="00F675DB"/>
    <w:rsid w:val="00F67B9A"/>
    <w:rsid w:val="00F705BF"/>
    <w:rsid w:val="00F716F0"/>
    <w:rsid w:val="00F725C1"/>
    <w:rsid w:val="00F746E8"/>
    <w:rsid w:val="00F74972"/>
    <w:rsid w:val="00F77110"/>
    <w:rsid w:val="00F77C9B"/>
    <w:rsid w:val="00F8309E"/>
    <w:rsid w:val="00F84A9D"/>
    <w:rsid w:val="00F84A9E"/>
    <w:rsid w:val="00F8554B"/>
    <w:rsid w:val="00F9796B"/>
    <w:rsid w:val="00F97A88"/>
    <w:rsid w:val="00FA13AC"/>
    <w:rsid w:val="00FA4B3A"/>
    <w:rsid w:val="00FA55C1"/>
    <w:rsid w:val="00FA5C08"/>
    <w:rsid w:val="00FB1A54"/>
    <w:rsid w:val="00FB1C8C"/>
    <w:rsid w:val="00FB443D"/>
    <w:rsid w:val="00FC1A6B"/>
    <w:rsid w:val="00FC1CBE"/>
    <w:rsid w:val="00FC51CC"/>
    <w:rsid w:val="00FC63CF"/>
    <w:rsid w:val="00FC6BBF"/>
    <w:rsid w:val="00FD11DC"/>
    <w:rsid w:val="00FD4DEA"/>
    <w:rsid w:val="00FD6B8B"/>
    <w:rsid w:val="00FD6C07"/>
    <w:rsid w:val="00FE07FF"/>
    <w:rsid w:val="00FE08E7"/>
    <w:rsid w:val="00FE0A07"/>
    <w:rsid w:val="00FE0D77"/>
    <w:rsid w:val="00FE2262"/>
    <w:rsid w:val="00FE3AF8"/>
    <w:rsid w:val="00FE4C74"/>
    <w:rsid w:val="00FE5B5A"/>
    <w:rsid w:val="00FE6F38"/>
    <w:rsid w:val="00FF1470"/>
    <w:rsid w:val="00FF2246"/>
    <w:rsid w:val="00FF2474"/>
    <w:rsid w:val="00FF4904"/>
    <w:rsid w:val="00FF53F6"/>
    <w:rsid w:val="00FF64FB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2642C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642C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styleId="afa">
    <w:name w:val="Hyperlink"/>
    <w:basedOn w:val="a0"/>
    <w:uiPriority w:val="99"/>
    <w:semiHidden/>
    <w:unhideWhenUsed/>
    <w:rsid w:val="002A754F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2A754F"/>
    <w:rPr>
      <w:color w:val="800080"/>
      <w:u w:val="single"/>
    </w:rPr>
  </w:style>
  <w:style w:type="paragraph" w:customStyle="1" w:styleId="msonormal0">
    <w:name w:val="msonormal"/>
    <w:basedOn w:val="a"/>
    <w:rsid w:val="002A754F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2A754F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2A754F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2A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2A754F"/>
    <w:pPr>
      <w:spacing w:before="100" w:beforeAutospacing="1" w:after="100" w:afterAutospacing="1"/>
    </w:pPr>
    <w:rPr>
      <w:rFonts w:eastAsia="Times New Roman"/>
    </w:rPr>
  </w:style>
  <w:style w:type="paragraph" w:styleId="afc">
    <w:name w:val="Body Text"/>
    <w:basedOn w:val="a"/>
    <w:link w:val="afd"/>
    <w:uiPriority w:val="1"/>
    <w:qFormat/>
    <w:rsid w:val="00411617"/>
    <w:pPr>
      <w:widowControl w:val="0"/>
      <w:autoSpaceDE w:val="0"/>
      <w:autoSpaceDN w:val="0"/>
      <w:ind w:left="812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41161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BF97B-33A3-4D93-9D18-A093012E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Школа №1</cp:lastModifiedBy>
  <cp:revision>2</cp:revision>
  <cp:lastPrinted>2021-06-03T06:54:00Z</cp:lastPrinted>
  <dcterms:created xsi:type="dcterms:W3CDTF">2023-05-25T13:51:00Z</dcterms:created>
  <dcterms:modified xsi:type="dcterms:W3CDTF">2023-05-25T13:51:00Z</dcterms:modified>
</cp:coreProperties>
</file>