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5A4" w:rsidRDefault="0026518B">
      <w:pPr>
        <w:pStyle w:val="2"/>
        <w:ind w:left="0" w:firstLine="0"/>
        <w:jc w:val="center"/>
        <w:rPr>
          <w:sz w:val="40"/>
          <w:szCs w:val="40"/>
        </w:rPr>
      </w:pPr>
      <w:bookmarkStart w:id="0" w:name="_GoBack"/>
      <w:bookmarkEnd w:id="0"/>
      <w:r>
        <w:rPr>
          <w:bCs/>
          <w:sz w:val="40"/>
          <w:szCs w:val="40"/>
        </w:rPr>
        <w:t>Здоровое питание школьников.</w:t>
      </w:r>
    </w:p>
    <w:p w:rsidR="00D625A4" w:rsidRDefault="00D625A4">
      <w:pPr>
        <w:pStyle w:val="2"/>
        <w:ind w:left="0" w:firstLine="0"/>
        <w:rPr>
          <w:b w:val="0"/>
          <w:sz w:val="24"/>
          <w:szCs w:val="24"/>
        </w:rPr>
      </w:pP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</w:t>
      </w:r>
      <w:proofErr w:type="gramStart"/>
      <w:r>
        <w:rPr>
          <w:b w:val="0"/>
          <w:sz w:val="26"/>
          <w:szCs w:val="26"/>
        </w:rPr>
        <w:t>характеризуется</w:t>
      </w:r>
      <w:r>
        <w:rPr>
          <w:sz w:val="26"/>
          <w:szCs w:val="26"/>
        </w:rPr>
        <w:t xml:space="preserve">  интенсивными</w:t>
      </w:r>
      <w:proofErr w:type="gramEnd"/>
      <w:r>
        <w:rPr>
          <w:sz w:val="26"/>
          <w:szCs w:val="26"/>
        </w:rPr>
        <w:t xml:space="preserve">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сердечно-сосудистой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пищи, множественные неупорядоченные перекусы. Это повышает риски формирования патологии желудочно-кишечного тракта, эндокринной системы, увеличивает риск развития сердечно-сосудистых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 служат регистрируемые показатели заболеваемости.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D625A4" w:rsidRDefault="0026518B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оптимальный режим питания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 xml:space="preserve">Дети должны питаться дробно (три основных приема пищи - завтрак, обед, ужин и два </w:t>
      </w:r>
      <w:proofErr w:type="gramStart"/>
      <w:r>
        <w:rPr>
          <w:b w:val="0"/>
          <w:sz w:val="26"/>
          <w:szCs w:val="26"/>
        </w:rPr>
        <w:t>перекуса  -</w:t>
      </w:r>
      <w:proofErr w:type="gramEnd"/>
      <w:r>
        <w:rPr>
          <w:b w:val="0"/>
          <w:sz w:val="26"/>
          <w:szCs w:val="26"/>
        </w:rPr>
        <w:t xml:space="preserve"> второй завтрак и полдник) и в определенные часы, учитывая ритмичность протекания физиологических процессов в растущем организме. Это необходимо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молоко, крекеры, </w:t>
      </w:r>
      <w:proofErr w:type="spellStart"/>
      <w:r>
        <w:rPr>
          <w:b w:val="0"/>
          <w:sz w:val="26"/>
          <w:szCs w:val="26"/>
        </w:rPr>
        <w:t>цельнозерновые</w:t>
      </w:r>
      <w:proofErr w:type="spellEnd"/>
      <w:r>
        <w:rPr>
          <w:b w:val="0"/>
          <w:sz w:val="26"/>
          <w:szCs w:val="26"/>
        </w:rPr>
        <w:t xml:space="preserve"> хлебобулочные изделия, сэндвичи с полезными ингредиентами.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D625A4" w:rsidRDefault="0026518B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Данные научных исследований свидетельствуют о неблагополучии в здоровье детей школьного возраста, особенно подростков 14-17 лет. Питание российских школьников нельзя </w:t>
      </w:r>
      <w:r>
        <w:rPr>
          <w:b w:val="0"/>
          <w:sz w:val="26"/>
          <w:szCs w:val="26"/>
        </w:rPr>
        <w:lastRenderedPageBreak/>
        <w:t>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Установить энергетическую ценность рациона. </w:t>
      </w:r>
      <w:r>
        <w:rPr>
          <w:b w:val="0"/>
          <w:sz w:val="26"/>
          <w:szCs w:val="26"/>
        </w:rPr>
        <w:t xml:space="preserve">Калорийность рациона и его энергетическая ценность крайне важны,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энергетическая ценность рациона должна быть адекватной, полностью компенсирующей, но не превышающей </w:t>
      </w:r>
      <w:proofErr w:type="spellStart"/>
      <w:r>
        <w:rPr>
          <w:b w:val="0"/>
          <w:sz w:val="26"/>
          <w:szCs w:val="26"/>
        </w:rPr>
        <w:t>энергозатраты</w:t>
      </w:r>
      <w:proofErr w:type="spellEnd"/>
      <w:r>
        <w:rPr>
          <w:b w:val="0"/>
          <w:sz w:val="26"/>
          <w:szCs w:val="26"/>
        </w:rPr>
        <w:t xml:space="preserve"> ребенка, учитывающей возраст, пол, физическую конституцию и интеллектуальную, физическую активность ребенка. В среднем, детей от 7 до 11 лет необходимо обеспечить 2 350 килокалориями в сутки, а старше 11 лет - 2 713 килокалориями.</w:t>
      </w:r>
    </w:p>
    <w:p w:rsidR="00D625A4" w:rsidRDefault="0026518B">
      <w:pPr>
        <w:pStyle w:val="2"/>
        <w:numPr>
          <w:ilvl w:val="0"/>
          <w:numId w:val="1"/>
        </w:numPr>
        <w:ind w:left="0" w:firstLineChars="128" w:firstLine="333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Не забывать про завтрак. </w:t>
      </w:r>
      <w:r>
        <w:rPr>
          <w:b w:val="0"/>
          <w:sz w:val="26"/>
          <w:szCs w:val="26"/>
        </w:rPr>
        <w:t xml:space="preserve">Завтрак – это самый важный прием пищи. Он пробуждает организм, запускает метаболизм и все обменные процессы, заряжает энергией и позитивом на весь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D625A4" w:rsidRDefault="0026518B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Для школьников не придумать лучше завтрака, чем каши. 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Выбирать правильные способы приготовления. </w:t>
      </w:r>
      <w:r>
        <w:rPr>
          <w:b w:val="0"/>
          <w:sz w:val="26"/>
          <w:szCs w:val="26"/>
        </w:rPr>
        <w:t xml:space="preserve">Необходимо отдавать предпочтение щадящей кулинарной обработке, обеспечивающей </w:t>
      </w:r>
      <w:proofErr w:type="spellStart"/>
      <w:r>
        <w:rPr>
          <w:b w:val="0"/>
          <w:sz w:val="26"/>
          <w:szCs w:val="26"/>
        </w:rPr>
        <w:t>микронутриетную</w:t>
      </w:r>
      <w:proofErr w:type="spellEnd"/>
      <w:r>
        <w:rPr>
          <w:b w:val="0"/>
          <w:sz w:val="26"/>
          <w:szCs w:val="26"/>
        </w:rPr>
        <w:t xml:space="preserve">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Такие способы приготовления практически не вредят полезным свойствам продуктов и сохраняют в их составе все витамины.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Исключить из рациона вредные продукты.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фаст-фуд. Такая пища богата </w:t>
      </w:r>
      <w:proofErr w:type="spellStart"/>
      <w:r>
        <w:rPr>
          <w:b w:val="0"/>
          <w:sz w:val="26"/>
          <w:szCs w:val="26"/>
        </w:rPr>
        <w:t>трансжирами</w:t>
      </w:r>
      <w:proofErr w:type="spellEnd"/>
      <w:r>
        <w:rPr>
          <w:b w:val="0"/>
          <w:sz w:val="26"/>
          <w:szCs w:val="26"/>
        </w:rPr>
        <w:t>, которые не несут никакой пользы организму, кроме вреда.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отдыхать!</w:t>
      </w:r>
    </w:p>
    <w:p w:rsidR="00D625A4" w:rsidRDefault="00D625A4">
      <w:pPr>
        <w:pStyle w:val="2"/>
        <w:ind w:left="0" w:firstLine="0"/>
        <w:rPr>
          <w:b w:val="0"/>
          <w:sz w:val="16"/>
          <w:szCs w:val="16"/>
        </w:rPr>
      </w:pPr>
    </w:p>
    <w:p w:rsidR="00D625A4" w:rsidRDefault="0026518B">
      <w:pPr>
        <w:pStyle w:val="2"/>
        <w:ind w:left="0" w:firstLine="570"/>
        <w:jc w:val="center"/>
      </w:pPr>
      <w:r>
        <w:rPr>
          <w:bCs/>
          <w:sz w:val="16"/>
          <w:szCs w:val="16"/>
        </w:rPr>
        <w:t>Филиал ФБУЗ «</w:t>
      </w:r>
      <w:proofErr w:type="spellStart"/>
      <w:r>
        <w:rPr>
          <w:bCs/>
          <w:sz w:val="16"/>
          <w:szCs w:val="16"/>
        </w:rPr>
        <w:t>ЦГиЭ</w:t>
      </w:r>
      <w:proofErr w:type="spellEnd"/>
      <w:r>
        <w:rPr>
          <w:bCs/>
          <w:sz w:val="16"/>
          <w:szCs w:val="16"/>
        </w:rPr>
        <w:t xml:space="preserve"> в </w:t>
      </w:r>
      <w:proofErr w:type="gramStart"/>
      <w:r>
        <w:rPr>
          <w:bCs/>
          <w:sz w:val="16"/>
          <w:szCs w:val="16"/>
        </w:rPr>
        <w:t>РО»  в</w:t>
      </w:r>
      <w:proofErr w:type="gramEnd"/>
      <w:r>
        <w:rPr>
          <w:bCs/>
          <w:sz w:val="16"/>
          <w:szCs w:val="16"/>
        </w:rPr>
        <w:t xml:space="preserve"> г. Ростове-на-Дону</w:t>
      </w:r>
      <w:r>
        <w:rPr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 w:rsidR="00D625A4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CE1"/>
    <w:rsid w:val="00040246"/>
    <w:rsid w:val="0004190A"/>
    <w:rsid w:val="00087C6D"/>
    <w:rsid w:val="001C3A8B"/>
    <w:rsid w:val="0021022C"/>
    <w:rsid w:val="00232759"/>
    <w:rsid w:val="0026518B"/>
    <w:rsid w:val="002911A4"/>
    <w:rsid w:val="002A754D"/>
    <w:rsid w:val="002B60BD"/>
    <w:rsid w:val="003A167F"/>
    <w:rsid w:val="003A2326"/>
    <w:rsid w:val="0048566A"/>
    <w:rsid w:val="005D1222"/>
    <w:rsid w:val="007223BE"/>
    <w:rsid w:val="00850617"/>
    <w:rsid w:val="00861D84"/>
    <w:rsid w:val="008C5985"/>
    <w:rsid w:val="00975A5E"/>
    <w:rsid w:val="009F392E"/>
    <w:rsid w:val="00B075A1"/>
    <w:rsid w:val="00C3374B"/>
    <w:rsid w:val="00C5284E"/>
    <w:rsid w:val="00C6707E"/>
    <w:rsid w:val="00C80CE1"/>
    <w:rsid w:val="00D040B7"/>
    <w:rsid w:val="00D625A4"/>
    <w:rsid w:val="00D7640E"/>
    <w:rsid w:val="00D9081F"/>
    <w:rsid w:val="00DB0617"/>
    <w:rsid w:val="00DE7D63"/>
    <w:rsid w:val="00E210A0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FB41BE-1F63-485F-B324-5FE631B02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Таранин СН</cp:lastModifiedBy>
  <cp:revision>2</cp:revision>
  <dcterms:created xsi:type="dcterms:W3CDTF">2026-02-27T07:47:00Z</dcterms:created>
  <dcterms:modified xsi:type="dcterms:W3CDTF">2026-02-27T07:47:00Z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