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C3" w:rsidRDefault="005D4330" w:rsidP="006A71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433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D4330" w:rsidRDefault="005D4330" w:rsidP="00FB43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330" w:rsidRPr="00FB4376" w:rsidRDefault="005D4330" w:rsidP="00FB437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376">
        <w:rPr>
          <w:rFonts w:ascii="Times New Roman" w:hAnsi="Times New Roman" w:cs="Times New Roman"/>
          <w:sz w:val="28"/>
          <w:szCs w:val="28"/>
        </w:rPr>
        <w:t>Введение</w:t>
      </w:r>
      <w:r w:rsidR="006A712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……………………………………………………………………. 3</w:t>
      </w:r>
    </w:p>
    <w:p w:rsidR="005D4330" w:rsidRPr="00FB4376" w:rsidRDefault="005D4330" w:rsidP="00FB437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376">
        <w:rPr>
          <w:rFonts w:ascii="Times New Roman" w:hAnsi="Times New Roman" w:cs="Times New Roman"/>
          <w:sz w:val="28"/>
          <w:szCs w:val="28"/>
        </w:rPr>
        <w:t>Основная часть</w:t>
      </w:r>
      <w:r w:rsidR="006A712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……………………………………………………………... 5</w:t>
      </w:r>
    </w:p>
    <w:p w:rsidR="005D4330" w:rsidRPr="00FB4376" w:rsidRDefault="00FB4376" w:rsidP="00FB4376">
      <w:pPr>
        <w:spacing w:line="36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FB4376">
        <w:rPr>
          <w:rFonts w:ascii="Times New Roman" w:hAnsi="Times New Roman" w:cs="Times New Roman"/>
          <w:sz w:val="28"/>
          <w:szCs w:val="28"/>
        </w:rPr>
        <w:t xml:space="preserve">2.1. </w:t>
      </w:r>
      <w:r w:rsidR="00B60D61" w:rsidRPr="00FB4376">
        <w:rPr>
          <w:rFonts w:ascii="Times New Roman" w:hAnsi="Times New Roman" w:cs="Times New Roman"/>
          <w:sz w:val="28"/>
          <w:szCs w:val="28"/>
        </w:rPr>
        <w:t>Дороги войны</w:t>
      </w:r>
      <w:r w:rsidR="002E35E2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 </w:t>
      </w:r>
      <w:r w:rsidR="006A712A">
        <w:rPr>
          <w:rFonts w:ascii="Times New Roman" w:hAnsi="Times New Roman" w:cs="Times New Roman"/>
          <w:sz w:val="28"/>
          <w:szCs w:val="28"/>
        </w:rPr>
        <w:t>5</w:t>
      </w:r>
    </w:p>
    <w:p w:rsidR="00B60D61" w:rsidRPr="00FB4376" w:rsidRDefault="00FB4376" w:rsidP="00FB4376">
      <w:pPr>
        <w:spacing w:line="36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FB4376">
        <w:rPr>
          <w:rFonts w:ascii="Times New Roman" w:hAnsi="Times New Roman" w:cs="Times New Roman"/>
          <w:sz w:val="28"/>
          <w:szCs w:val="28"/>
        </w:rPr>
        <w:t xml:space="preserve">2.2. </w:t>
      </w:r>
      <w:r w:rsidR="00B60D61" w:rsidRPr="00FB4376">
        <w:rPr>
          <w:rFonts w:ascii="Times New Roman" w:hAnsi="Times New Roman" w:cs="Times New Roman"/>
          <w:sz w:val="28"/>
          <w:szCs w:val="28"/>
        </w:rPr>
        <w:t>Мирная жизнь</w:t>
      </w:r>
      <w:r w:rsidR="006A712A">
        <w:rPr>
          <w:rFonts w:ascii="Times New Roman" w:hAnsi="Times New Roman" w:cs="Times New Roman"/>
          <w:sz w:val="28"/>
          <w:szCs w:val="28"/>
        </w:rPr>
        <w:t>………………………………………...………………… 9</w:t>
      </w:r>
    </w:p>
    <w:p w:rsidR="00B60D61" w:rsidRPr="00FB4376" w:rsidRDefault="00B60D61" w:rsidP="00FB437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376">
        <w:rPr>
          <w:rFonts w:ascii="Times New Roman" w:hAnsi="Times New Roman" w:cs="Times New Roman"/>
          <w:sz w:val="28"/>
          <w:szCs w:val="28"/>
        </w:rPr>
        <w:t>Заключение</w:t>
      </w:r>
      <w:r w:rsidR="002E35E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……………………………………………..…………………. 11</w:t>
      </w:r>
    </w:p>
    <w:p w:rsidR="00B60D61" w:rsidRPr="00FB4376" w:rsidRDefault="00B60D61" w:rsidP="00FB437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376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2E35E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……………………………………………………….. 12</w:t>
      </w:r>
    </w:p>
    <w:p w:rsidR="00B60D61" w:rsidRPr="00FB4376" w:rsidRDefault="00B60D61" w:rsidP="00FB437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376">
        <w:rPr>
          <w:rFonts w:ascii="Times New Roman" w:hAnsi="Times New Roman" w:cs="Times New Roman"/>
          <w:sz w:val="28"/>
          <w:szCs w:val="28"/>
        </w:rPr>
        <w:t>Приложение</w:t>
      </w:r>
      <w:r w:rsidR="002E35E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……………………………………………………………….. 13</w:t>
      </w: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F78" w:rsidRDefault="006229EB" w:rsidP="00FB43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</w:t>
      </w:r>
      <w:r w:rsidR="00A42F7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42F78" w:rsidRPr="00727B65" w:rsidRDefault="00A42F78" w:rsidP="00FB437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5E1ABA">
        <w:rPr>
          <w:rFonts w:ascii="Times New Roman" w:hAnsi="Times New Roman" w:cs="Times New Roman"/>
          <w:sz w:val="28"/>
          <w:szCs w:val="28"/>
        </w:rPr>
        <w:t xml:space="preserve">исследовательской работы: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B65">
        <w:rPr>
          <w:rFonts w:ascii="Times New Roman" w:hAnsi="Times New Roman" w:cs="Times New Roman"/>
          <w:b/>
          <w:sz w:val="28"/>
          <w:szCs w:val="28"/>
        </w:rPr>
        <w:t>«</w:t>
      </w:r>
      <w:r w:rsidR="00727B65" w:rsidRPr="00727B65">
        <w:rPr>
          <w:rFonts w:ascii="Times New Roman" w:hAnsi="Times New Roman" w:cs="Times New Roman"/>
          <w:b/>
          <w:sz w:val="28"/>
          <w:szCs w:val="28"/>
        </w:rPr>
        <w:t>В нашем сердце он герой - Бондарев Иван Иванович».</w:t>
      </w:r>
    </w:p>
    <w:p w:rsidR="00A42F78" w:rsidRPr="00A42F78" w:rsidRDefault="00A42F78" w:rsidP="00FB437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F78">
        <w:rPr>
          <w:rFonts w:ascii="Times New Roman" w:hAnsi="Times New Roman" w:cs="Times New Roman"/>
          <w:b/>
          <w:sz w:val="28"/>
          <w:szCs w:val="28"/>
        </w:rPr>
        <w:t>Выявление проблемы. Рассогласование.</w:t>
      </w:r>
    </w:p>
    <w:tbl>
      <w:tblPr>
        <w:tblStyle w:val="a6"/>
        <w:tblW w:w="0" w:type="auto"/>
        <w:tblInd w:w="142" w:type="dxa"/>
        <w:tblLook w:val="04A0"/>
      </w:tblPr>
      <w:tblGrid>
        <w:gridCol w:w="4785"/>
        <w:gridCol w:w="4786"/>
      </w:tblGrid>
      <w:tr w:rsidR="00DC4448" w:rsidRPr="00A42F78" w:rsidTr="00A42F78">
        <w:tc>
          <w:tcPr>
            <w:tcW w:w="4785" w:type="dxa"/>
          </w:tcPr>
          <w:p w:rsidR="00A42F78" w:rsidRPr="00A42F78" w:rsidRDefault="00A42F78" w:rsidP="00FB4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42F78">
              <w:rPr>
                <w:rFonts w:ascii="Times New Roman" w:hAnsi="Times New Roman" w:cs="Times New Roman"/>
                <w:sz w:val="28"/>
                <w:szCs w:val="28"/>
              </w:rPr>
              <w:t>Что желаю?</w:t>
            </w:r>
          </w:p>
        </w:tc>
        <w:tc>
          <w:tcPr>
            <w:tcW w:w="4786" w:type="dxa"/>
          </w:tcPr>
          <w:p w:rsidR="00A42F78" w:rsidRPr="00A42F78" w:rsidRDefault="00A42F78" w:rsidP="00FB43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имеется в действительности?</w:t>
            </w:r>
          </w:p>
        </w:tc>
      </w:tr>
      <w:tr w:rsidR="00DC4448" w:rsidRPr="00DC4448" w:rsidTr="00A42F78">
        <w:tc>
          <w:tcPr>
            <w:tcW w:w="4785" w:type="dxa"/>
          </w:tcPr>
          <w:p w:rsidR="00A42F78" w:rsidRPr="00DC4448" w:rsidRDefault="00A42F78" w:rsidP="00FB4376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4448">
              <w:rPr>
                <w:rFonts w:ascii="Times New Roman" w:hAnsi="Times New Roman" w:cs="Times New Roman"/>
                <w:sz w:val="28"/>
                <w:szCs w:val="28"/>
              </w:rPr>
              <w:t>Изучить жизнь  и военные подвиги Бондарева Ивана Ивановича.</w:t>
            </w:r>
          </w:p>
        </w:tc>
        <w:tc>
          <w:tcPr>
            <w:tcW w:w="4786" w:type="dxa"/>
          </w:tcPr>
          <w:p w:rsidR="00A42F78" w:rsidRPr="00DC4448" w:rsidRDefault="00A42F78" w:rsidP="00FB4376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4448">
              <w:rPr>
                <w:rFonts w:ascii="Times New Roman" w:hAnsi="Times New Roman" w:cs="Times New Roman"/>
                <w:sz w:val="28"/>
                <w:szCs w:val="28"/>
              </w:rPr>
              <w:t>Имею очень мало информации по этому вопросу.</w:t>
            </w:r>
          </w:p>
        </w:tc>
      </w:tr>
      <w:tr w:rsidR="00DC4448" w:rsidRPr="00DC4448" w:rsidTr="00A42F78">
        <w:tc>
          <w:tcPr>
            <w:tcW w:w="4785" w:type="dxa"/>
          </w:tcPr>
          <w:p w:rsidR="00A42F78" w:rsidRPr="00DC4448" w:rsidRDefault="0036799F" w:rsidP="00FB4376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Встретиться с сыном </w:t>
            </w:r>
            <w:r w:rsidR="00A42F78" w:rsidRPr="00DC4448">
              <w:rPr>
                <w:rFonts w:ascii="Times New Roman" w:hAnsi="Times New Roman" w:cs="Times New Roman"/>
                <w:sz w:val="28"/>
                <w:szCs w:val="28"/>
              </w:rPr>
              <w:t>Ивана Ивановича – Владимиром Ивановичем.</w:t>
            </w:r>
          </w:p>
        </w:tc>
        <w:tc>
          <w:tcPr>
            <w:tcW w:w="4786" w:type="dxa"/>
          </w:tcPr>
          <w:p w:rsidR="00A42F78" w:rsidRPr="00DC4448" w:rsidRDefault="00A42F78" w:rsidP="00FB4376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4448">
              <w:rPr>
                <w:rFonts w:ascii="Times New Roman" w:hAnsi="Times New Roman" w:cs="Times New Roman"/>
                <w:sz w:val="28"/>
                <w:szCs w:val="28"/>
              </w:rPr>
              <w:t>Необходимо  найти Владимира Ивановича и побеседовать с ним.</w:t>
            </w:r>
          </w:p>
        </w:tc>
      </w:tr>
      <w:tr w:rsidR="00DC4448" w:rsidRPr="00DC4448" w:rsidTr="00A42F78">
        <w:tc>
          <w:tcPr>
            <w:tcW w:w="4785" w:type="dxa"/>
          </w:tcPr>
          <w:p w:rsidR="00A42F78" w:rsidRPr="00DC4448" w:rsidRDefault="00A42F78" w:rsidP="00FB4376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4448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</w:t>
            </w:r>
            <w:r w:rsidR="00DC4448" w:rsidRPr="00DC4448">
              <w:rPr>
                <w:rFonts w:ascii="Times New Roman" w:hAnsi="Times New Roman" w:cs="Times New Roman"/>
                <w:sz w:val="28"/>
                <w:szCs w:val="28"/>
              </w:rPr>
              <w:t xml:space="preserve">своём исследовании на </w:t>
            </w:r>
            <w:r w:rsidR="0036799F">
              <w:rPr>
                <w:rFonts w:ascii="Times New Roman" w:hAnsi="Times New Roman" w:cs="Times New Roman"/>
                <w:sz w:val="28"/>
                <w:szCs w:val="28"/>
              </w:rPr>
              <w:t>Районной краеведческой конференции</w:t>
            </w:r>
            <w:proofErr w:type="gramStart"/>
            <w:r w:rsidR="00367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679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3679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6799F">
              <w:rPr>
                <w:rFonts w:ascii="Times New Roman" w:hAnsi="Times New Roman" w:cs="Times New Roman"/>
                <w:sz w:val="28"/>
                <w:szCs w:val="28"/>
              </w:rPr>
              <w:t>лассных часах</w:t>
            </w:r>
            <w:r w:rsidR="00DC4448" w:rsidRPr="00DC4448">
              <w:rPr>
                <w:rFonts w:ascii="Times New Roman" w:hAnsi="Times New Roman" w:cs="Times New Roman"/>
                <w:sz w:val="28"/>
                <w:szCs w:val="28"/>
              </w:rPr>
              <w:t xml:space="preserve"> и поместить материал в МБУК «Музей истории Заветинского района».</w:t>
            </w:r>
          </w:p>
        </w:tc>
        <w:tc>
          <w:tcPr>
            <w:tcW w:w="4786" w:type="dxa"/>
          </w:tcPr>
          <w:p w:rsidR="00A42F78" w:rsidRPr="00DC4448" w:rsidRDefault="00DC4448" w:rsidP="00FB4376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Вообще нет</w:t>
            </w:r>
            <w:r w:rsidR="005E1ABA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публикаций о Бондареве Иване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вановиче.</w:t>
            </w:r>
          </w:p>
        </w:tc>
      </w:tr>
    </w:tbl>
    <w:p w:rsidR="00DC4448" w:rsidRPr="000C0FBC" w:rsidRDefault="00DC4448" w:rsidP="003679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448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FB43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FBC">
        <w:rPr>
          <w:rFonts w:ascii="Times New Roman" w:hAnsi="Times New Roman" w:cs="Times New Roman"/>
          <w:sz w:val="28"/>
          <w:szCs w:val="28"/>
        </w:rPr>
        <w:t>Для формирования гражданского самосознания обучающихся и их ценностей необх</w:t>
      </w:r>
      <w:r w:rsidR="000C0FBC">
        <w:rPr>
          <w:rFonts w:ascii="Times New Roman" w:hAnsi="Times New Roman" w:cs="Times New Roman"/>
          <w:sz w:val="28"/>
          <w:szCs w:val="28"/>
        </w:rPr>
        <w:t xml:space="preserve">одима более глубокая  </w:t>
      </w:r>
      <w:r w:rsidRPr="000C0FBC">
        <w:rPr>
          <w:rFonts w:ascii="Times New Roman" w:hAnsi="Times New Roman" w:cs="Times New Roman"/>
          <w:sz w:val="28"/>
          <w:szCs w:val="28"/>
        </w:rPr>
        <w:t>информация о достойных людях страны.</w:t>
      </w:r>
    </w:p>
    <w:p w:rsidR="00DC4448" w:rsidRPr="000C0FBC" w:rsidRDefault="00DC4448" w:rsidP="00FB43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0C0FBC">
        <w:rPr>
          <w:rFonts w:ascii="Times New Roman" w:hAnsi="Times New Roman" w:cs="Times New Roman"/>
          <w:sz w:val="28"/>
          <w:szCs w:val="28"/>
        </w:rPr>
        <w:t>данной проблемы состоит в том, что изучая жизнь, деятельность и подвиги наших земляков мы сможем лучше узнат</w:t>
      </w:r>
      <w:r w:rsidR="005E1ABA">
        <w:rPr>
          <w:rFonts w:ascii="Times New Roman" w:hAnsi="Times New Roman" w:cs="Times New Roman"/>
          <w:sz w:val="28"/>
          <w:szCs w:val="28"/>
        </w:rPr>
        <w:t>ь историю не только нашего села</w:t>
      </w:r>
      <w:r w:rsidRPr="000C0FBC">
        <w:rPr>
          <w:rFonts w:ascii="Times New Roman" w:hAnsi="Times New Roman" w:cs="Times New Roman"/>
          <w:sz w:val="28"/>
          <w:szCs w:val="28"/>
        </w:rPr>
        <w:t>, но и историю страны.</w:t>
      </w:r>
    </w:p>
    <w:p w:rsidR="00DC4448" w:rsidRPr="000C0FBC" w:rsidRDefault="00DC4448" w:rsidP="00FB43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Данная работа актуальна, </w:t>
      </w:r>
      <w:r w:rsidRPr="000C0FBC">
        <w:rPr>
          <w:rFonts w:ascii="Times New Roman" w:hAnsi="Times New Roman" w:cs="Times New Roman"/>
          <w:sz w:val="28"/>
          <w:szCs w:val="28"/>
        </w:rPr>
        <w:t>так как в ней собран и обобщён материал, вызывающий интерес к людям нашего села и района.</w:t>
      </w:r>
    </w:p>
    <w:p w:rsidR="00FB4376" w:rsidRDefault="00DC4448" w:rsidP="00FB43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Объектом </w:t>
      </w:r>
      <w:r w:rsidRPr="000C0FBC">
        <w:rPr>
          <w:rFonts w:ascii="Times New Roman" w:hAnsi="Times New Roman" w:cs="Times New Roman"/>
          <w:sz w:val="28"/>
          <w:szCs w:val="28"/>
        </w:rPr>
        <w:t xml:space="preserve">исследования является жизненный и военный путь </w:t>
      </w:r>
      <w:r w:rsidR="00FB4376" w:rsidRPr="000C0FBC">
        <w:rPr>
          <w:rFonts w:ascii="Times New Roman" w:hAnsi="Times New Roman" w:cs="Times New Roman"/>
          <w:sz w:val="28"/>
          <w:szCs w:val="28"/>
        </w:rPr>
        <w:t xml:space="preserve">И.И. </w:t>
      </w:r>
      <w:r w:rsidRPr="000C0FBC">
        <w:rPr>
          <w:rFonts w:ascii="Times New Roman" w:hAnsi="Times New Roman" w:cs="Times New Roman"/>
          <w:sz w:val="28"/>
          <w:szCs w:val="28"/>
        </w:rPr>
        <w:t xml:space="preserve">Бондарева </w:t>
      </w:r>
    </w:p>
    <w:p w:rsidR="00DC4448" w:rsidRPr="000C0FBC" w:rsidRDefault="00DC4448" w:rsidP="00FB43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Предметом – </w:t>
      </w:r>
      <w:r w:rsidRPr="000C0FBC">
        <w:rPr>
          <w:rFonts w:ascii="Times New Roman" w:hAnsi="Times New Roman" w:cs="Times New Roman"/>
          <w:sz w:val="28"/>
          <w:szCs w:val="28"/>
        </w:rPr>
        <w:t xml:space="preserve">его </w:t>
      </w:r>
      <w:r w:rsidR="0072119A" w:rsidRPr="000C0FBC">
        <w:rPr>
          <w:rFonts w:ascii="Times New Roman" w:hAnsi="Times New Roman" w:cs="Times New Roman"/>
          <w:sz w:val="28"/>
          <w:szCs w:val="28"/>
        </w:rPr>
        <w:t>военные подвиги.</w:t>
      </w:r>
    </w:p>
    <w:p w:rsidR="0072119A" w:rsidRPr="001B41AB" w:rsidRDefault="0072119A" w:rsidP="00FB437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 работы </w:t>
      </w:r>
      <w:r w:rsidRPr="000C0FBC">
        <w:rPr>
          <w:rFonts w:ascii="Times New Roman" w:hAnsi="Times New Roman" w:cs="Times New Roman"/>
          <w:sz w:val="28"/>
          <w:szCs w:val="28"/>
        </w:rPr>
        <w:t>– исследовать жизненный и военный путь ветерана Великой Отечественной войны Бондарева Ивана Ивановича, так как я считаю, что мы должны знать достойных людей нашего района, это достояние которым мы можем гордиться.</w:t>
      </w:r>
    </w:p>
    <w:p w:rsidR="0072119A" w:rsidRDefault="0072119A" w:rsidP="00FB4376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Задачи.</w:t>
      </w:r>
    </w:p>
    <w:p w:rsidR="0072119A" w:rsidRPr="000C0FBC" w:rsidRDefault="0072119A" w:rsidP="00FB4376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BC">
        <w:rPr>
          <w:rFonts w:ascii="Times New Roman" w:hAnsi="Times New Roman" w:cs="Times New Roman"/>
          <w:sz w:val="28"/>
          <w:szCs w:val="28"/>
        </w:rPr>
        <w:t>Изучить биографию Бондарева И. И.</w:t>
      </w:r>
    </w:p>
    <w:p w:rsidR="0072119A" w:rsidRPr="000C0FBC" w:rsidRDefault="0072119A" w:rsidP="00FB4376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BC">
        <w:rPr>
          <w:rFonts w:ascii="Times New Roman" w:hAnsi="Times New Roman" w:cs="Times New Roman"/>
          <w:sz w:val="28"/>
          <w:szCs w:val="28"/>
        </w:rPr>
        <w:t>Познакомиться с жизнью и военными подвигами Бондарева И.И. через родственников.</w:t>
      </w:r>
    </w:p>
    <w:p w:rsidR="0072119A" w:rsidRDefault="0072119A" w:rsidP="00FB4376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BC">
        <w:rPr>
          <w:rFonts w:ascii="Times New Roman" w:hAnsi="Times New Roman" w:cs="Times New Roman"/>
          <w:sz w:val="28"/>
          <w:szCs w:val="28"/>
        </w:rPr>
        <w:t xml:space="preserve">Вызвать интерес к ветеранам Великой Отечественной войны через личность Бондарева И.И. </w:t>
      </w:r>
    </w:p>
    <w:p w:rsidR="0036799F" w:rsidRPr="0036799F" w:rsidRDefault="0036799F" w:rsidP="0036799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799F">
        <w:rPr>
          <w:rFonts w:ascii="Times New Roman" w:hAnsi="Times New Roman" w:cs="Times New Roman"/>
          <w:b/>
          <w:sz w:val="28"/>
          <w:szCs w:val="28"/>
        </w:rPr>
        <w:t xml:space="preserve">Гипотеза. </w:t>
      </w:r>
      <w:r w:rsidRPr="0036799F">
        <w:rPr>
          <w:rFonts w:ascii="Times New Roman" w:hAnsi="Times New Roman" w:cs="Times New Roman"/>
          <w:sz w:val="28"/>
          <w:szCs w:val="28"/>
        </w:rPr>
        <w:t>Если мы познакомимся с жизнью и подвигами Бондарева Ивана Ивановича, то расширим представление о достойных людях села и лучше поймём их роль в победе над Германией и её союзниками.</w:t>
      </w:r>
    </w:p>
    <w:p w:rsidR="0072119A" w:rsidRPr="000C0FBC" w:rsidRDefault="000C0FBC" w:rsidP="0036799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приёмы исследования: </w:t>
      </w:r>
      <w:r w:rsidRPr="000C0FBC">
        <w:rPr>
          <w:rFonts w:ascii="Times New Roman" w:hAnsi="Times New Roman" w:cs="Times New Roman"/>
          <w:sz w:val="28"/>
          <w:szCs w:val="28"/>
        </w:rPr>
        <w:t>анализ, интервьюирование, изучение документов и печатных источников, описание изучаемого вопроса.</w:t>
      </w:r>
    </w:p>
    <w:p w:rsidR="000C0FBC" w:rsidRPr="000C0FBC" w:rsidRDefault="000C0FBC" w:rsidP="00FB437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Теоретическая значимость </w:t>
      </w:r>
      <w:r w:rsidRPr="000C0FBC">
        <w:rPr>
          <w:rFonts w:ascii="Times New Roman" w:hAnsi="Times New Roman" w:cs="Times New Roman"/>
          <w:sz w:val="28"/>
          <w:szCs w:val="28"/>
        </w:rPr>
        <w:t>работы определяется тем, что выводы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FBC">
        <w:rPr>
          <w:rFonts w:ascii="Times New Roman" w:hAnsi="Times New Roman" w:cs="Times New Roman"/>
          <w:sz w:val="28"/>
          <w:szCs w:val="28"/>
        </w:rPr>
        <w:t xml:space="preserve"> сделанные в ходе исследования, позволяют   лучше понять жизнь и деятельность достойных людей нашего села.</w:t>
      </w:r>
    </w:p>
    <w:p w:rsidR="000C0FBC" w:rsidRPr="000C0FBC" w:rsidRDefault="000C0FBC" w:rsidP="00FB437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ценность </w:t>
      </w:r>
      <w:r w:rsidRPr="000C0FBC">
        <w:rPr>
          <w:rFonts w:ascii="Times New Roman" w:hAnsi="Times New Roman" w:cs="Times New Roman"/>
          <w:sz w:val="28"/>
          <w:szCs w:val="28"/>
        </w:rPr>
        <w:t>работы заключается в том, что результаты исследовани</w:t>
      </w:r>
      <w:r w:rsidR="00480302">
        <w:rPr>
          <w:rFonts w:ascii="Times New Roman" w:hAnsi="Times New Roman" w:cs="Times New Roman"/>
          <w:sz w:val="28"/>
          <w:szCs w:val="28"/>
        </w:rPr>
        <w:t>я будут использованы на классных часах</w:t>
      </w:r>
      <w:r w:rsidRPr="000C0FBC">
        <w:rPr>
          <w:rFonts w:ascii="Times New Roman" w:hAnsi="Times New Roman" w:cs="Times New Roman"/>
          <w:sz w:val="28"/>
          <w:szCs w:val="28"/>
        </w:rPr>
        <w:t xml:space="preserve"> и помещены в МБУК «Музей истории Заветинского района».</w:t>
      </w:r>
    </w:p>
    <w:p w:rsidR="00A42F78" w:rsidRDefault="000C0FBC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источников для написания работы.</w:t>
      </w:r>
    </w:p>
    <w:p w:rsidR="00727B65" w:rsidRPr="003A1B6B" w:rsidRDefault="000C0FBC" w:rsidP="00FB437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работе были использованы воспоминания и документы, предоставленные Сыном Ивана Ивановича - Бондаревым Владимиром Ивановичем</w:t>
      </w:r>
      <w:r w:rsidR="001B41AB">
        <w:rPr>
          <w:rFonts w:ascii="Times New Roman" w:hAnsi="Times New Roman" w:cs="Times New Roman"/>
          <w:sz w:val="28"/>
          <w:szCs w:val="28"/>
        </w:rPr>
        <w:t xml:space="preserve"> (фотографии, документы) и </w:t>
      </w:r>
      <w:r w:rsidR="001B41AB">
        <w:rPr>
          <w:rFonts w:ascii="Times New Roman" w:eastAsia="Calibri" w:hAnsi="Times New Roman" w:cs="Times New Roman"/>
          <w:sz w:val="28"/>
          <w:szCs w:val="28"/>
        </w:rPr>
        <w:t xml:space="preserve">заведующёй МБУК «Музей истории </w:t>
      </w:r>
      <w:proofErr w:type="spellStart"/>
      <w:r w:rsidR="001B41AB">
        <w:rPr>
          <w:rFonts w:ascii="Times New Roman" w:eastAsia="Calibri" w:hAnsi="Times New Roman" w:cs="Times New Roman"/>
          <w:sz w:val="28"/>
          <w:szCs w:val="28"/>
        </w:rPr>
        <w:t>Заветинского</w:t>
      </w:r>
      <w:proofErr w:type="spellEnd"/>
      <w:r w:rsidR="001B41AB">
        <w:rPr>
          <w:rFonts w:ascii="Times New Roman" w:eastAsia="Calibri" w:hAnsi="Times New Roman" w:cs="Times New Roman"/>
          <w:sz w:val="28"/>
          <w:szCs w:val="28"/>
        </w:rPr>
        <w:t xml:space="preserve"> района» </w:t>
      </w:r>
      <w:proofErr w:type="spellStart"/>
      <w:r w:rsidR="001B41AB">
        <w:rPr>
          <w:rFonts w:ascii="Times New Roman" w:eastAsia="Calibri" w:hAnsi="Times New Roman" w:cs="Times New Roman"/>
          <w:sz w:val="28"/>
          <w:szCs w:val="28"/>
        </w:rPr>
        <w:t>Тарановой</w:t>
      </w:r>
      <w:proofErr w:type="spellEnd"/>
      <w:r w:rsidR="001B41AB">
        <w:rPr>
          <w:rFonts w:ascii="Times New Roman" w:eastAsia="Calibri" w:hAnsi="Times New Roman" w:cs="Times New Roman"/>
          <w:sz w:val="28"/>
          <w:szCs w:val="28"/>
        </w:rPr>
        <w:t xml:space="preserve">  Натальей Александровной. Приказы и наградные листы взяты с сайта «Память народа»</w:t>
      </w:r>
      <w:r w:rsidR="001B41AB" w:rsidRPr="001B41AB">
        <w:t xml:space="preserve"> </w:t>
      </w:r>
      <w:r w:rsidR="001B41AB">
        <w:t xml:space="preserve"> </w:t>
      </w:r>
      <w:r w:rsidR="001B41AB" w:rsidRPr="00727B65">
        <w:rPr>
          <w:sz w:val="28"/>
          <w:szCs w:val="28"/>
        </w:rPr>
        <w:t>(</w:t>
      </w:r>
      <w:hyperlink r:id="rId8" w:history="1">
        <w:r w:rsidR="00727B65" w:rsidRPr="00727B65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https://pamyat-naroda.ru/</w:t>
        </w:r>
      </w:hyperlink>
      <w:r w:rsidR="001B41AB" w:rsidRPr="00727B65">
        <w:rPr>
          <w:rFonts w:ascii="Times New Roman" w:eastAsia="Calibri" w:hAnsi="Times New Roman" w:cs="Times New Roman"/>
          <w:sz w:val="28"/>
          <w:szCs w:val="28"/>
        </w:rPr>
        <w:t>)</w:t>
      </w:r>
      <w:r w:rsidR="00727B65" w:rsidRPr="00727B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27B65">
        <w:rPr>
          <w:rFonts w:ascii="Times New Roman" w:eastAsia="Calibri" w:hAnsi="Times New Roman" w:cs="Times New Roman"/>
          <w:sz w:val="28"/>
          <w:szCs w:val="28"/>
        </w:rPr>
        <w:t>Материал о Харьковской операции и форсировании Днепра найден в энциклопедии «</w:t>
      </w:r>
      <w:proofErr w:type="spellStart"/>
      <w:r w:rsidR="00727B65">
        <w:rPr>
          <w:rFonts w:ascii="Times New Roman" w:eastAsia="Calibri" w:hAnsi="Times New Roman" w:cs="Times New Roman"/>
          <w:sz w:val="28"/>
          <w:szCs w:val="28"/>
        </w:rPr>
        <w:t>Википедия</w:t>
      </w:r>
      <w:proofErr w:type="spellEnd"/>
      <w:r w:rsidR="00727B6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27B65" w:rsidRPr="003A1B6B">
        <w:rPr>
          <w:rFonts w:ascii="Times New Roman" w:eastAsia="Calibri" w:hAnsi="Times New Roman" w:cs="Times New Roman"/>
          <w:sz w:val="28"/>
          <w:szCs w:val="28"/>
        </w:rPr>
        <w:t>(</w:t>
      </w:r>
      <w:r w:rsidR="003A1B6B" w:rsidRPr="003A1B6B">
        <w:rPr>
          <w:rFonts w:ascii="Times New Roman" w:hAnsi="Times New Roman" w:cs="Times New Roman"/>
          <w:sz w:val="28"/>
          <w:szCs w:val="28"/>
        </w:rPr>
        <w:t>http://ru.wikipedia.org/wiki/</w:t>
      </w:r>
      <w:r w:rsidR="00727B65" w:rsidRPr="003A1B6B">
        <w:rPr>
          <w:rFonts w:ascii="Times New Roman" w:hAnsi="Times New Roman" w:cs="Times New Roman"/>
          <w:sz w:val="28"/>
          <w:szCs w:val="28"/>
        </w:rPr>
        <w:t>).</w:t>
      </w:r>
    </w:p>
    <w:p w:rsidR="00727B65" w:rsidRPr="00727B65" w:rsidRDefault="00727B65" w:rsidP="00FB4376">
      <w:p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2F78" w:rsidRDefault="00A42F78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1AB" w:rsidRDefault="001B41AB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1AB" w:rsidRDefault="001B41AB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1AB" w:rsidRDefault="001B41AB" w:rsidP="00FB4376">
      <w:pPr>
        <w:spacing w:line="36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EAE" w:rsidRDefault="00727B65" w:rsidP="00FB43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="00ED3A0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1EAE" w:rsidRPr="00681EAE">
        <w:rPr>
          <w:rFonts w:ascii="Times New Roman" w:hAnsi="Times New Roman" w:cs="Times New Roman"/>
          <w:b/>
          <w:sz w:val="28"/>
          <w:szCs w:val="28"/>
        </w:rPr>
        <w:t>О</w:t>
      </w:r>
      <w:r w:rsidR="00681EAE">
        <w:rPr>
          <w:rFonts w:ascii="Times New Roman" w:hAnsi="Times New Roman" w:cs="Times New Roman"/>
          <w:b/>
          <w:sz w:val="28"/>
          <w:szCs w:val="28"/>
        </w:rPr>
        <w:t>СНОВНАЯ ЧАСТЬ</w:t>
      </w:r>
    </w:p>
    <w:p w:rsidR="006A712A" w:rsidRDefault="006A712A" w:rsidP="006A71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Дороги войны</w:t>
      </w:r>
      <w:r w:rsidR="002E35E2">
        <w:rPr>
          <w:rFonts w:ascii="Times New Roman" w:hAnsi="Times New Roman" w:cs="Times New Roman"/>
          <w:b/>
          <w:sz w:val="28"/>
          <w:szCs w:val="28"/>
        </w:rPr>
        <w:t>.</w:t>
      </w:r>
    </w:p>
    <w:p w:rsidR="00905BC3" w:rsidRPr="00376991" w:rsidRDefault="00905BC3" w:rsidP="00FB4376">
      <w:pPr>
        <w:spacing w:line="36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76991">
        <w:rPr>
          <w:rFonts w:ascii="Times New Roman" w:hAnsi="Times New Roman" w:cs="Times New Roman"/>
          <w:sz w:val="28"/>
          <w:szCs w:val="28"/>
        </w:rPr>
        <w:t xml:space="preserve">Война еще </w:t>
      </w:r>
      <w:proofErr w:type="gramStart"/>
      <w:r w:rsidRPr="00376991">
        <w:rPr>
          <w:rFonts w:ascii="Times New Roman" w:hAnsi="Times New Roman" w:cs="Times New Roman"/>
          <w:sz w:val="28"/>
          <w:szCs w:val="28"/>
        </w:rPr>
        <w:t>исчезнуть</w:t>
      </w:r>
      <w:proofErr w:type="gramEnd"/>
      <w:r w:rsidRPr="00376991">
        <w:rPr>
          <w:rFonts w:ascii="Times New Roman" w:hAnsi="Times New Roman" w:cs="Times New Roman"/>
          <w:sz w:val="28"/>
          <w:szCs w:val="28"/>
        </w:rPr>
        <w:t xml:space="preserve"> не готова.</w:t>
      </w:r>
      <w:r w:rsidRPr="00376991">
        <w:rPr>
          <w:rFonts w:ascii="Times New Roman" w:hAnsi="Times New Roman" w:cs="Times New Roman"/>
          <w:sz w:val="28"/>
          <w:szCs w:val="28"/>
        </w:rPr>
        <w:br/>
        <w:t>Те годы - миллионы личных драм.</w:t>
      </w:r>
      <w:r w:rsidRPr="00376991">
        <w:rPr>
          <w:rFonts w:ascii="Times New Roman" w:hAnsi="Times New Roman" w:cs="Times New Roman"/>
          <w:sz w:val="28"/>
          <w:szCs w:val="28"/>
        </w:rPr>
        <w:br/>
        <w:t>А потому, давайте вспомним снова</w:t>
      </w:r>
      <w:proofErr w:type="gramStart"/>
      <w:r w:rsidRPr="0037699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76991">
        <w:rPr>
          <w:rFonts w:ascii="Times New Roman" w:hAnsi="Times New Roman" w:cs="Times New Roman"/>
          <w:sz w:val="28"/>
          <w:szCs w:val="28"/>
        </w:rPr>
        <w:t>сех тех, кто подарил Победу нам.</w:t>
      </w:r>
      <w:r w:rsidR="00376991">
        <w:rPr>
          <w:rFonts w:ascii="Times New Roman" w:hAnsi="Times New Roman" w:cs="Times New Roman"/>
          <w:sz w:val="28"/>
          <w:szCs w:val="28"/>
        </w:rPr>
        <w:tab/>
      </w:r>
    </w:p>
    <w:p w:rsidR="005E1ABA" w:rsidRDefault="006229EB" w:rsidP="00FB43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Проходят годы, все события жизни уходят безвозвратно. Все меньше и меньше остается очевидцев военных событий 1941-1945 годов. Мы, подрастающее поколение, должны знать и помнить о тех, кто совершил подвиг, п</w:t>
      </w:r>
      <w:r w:rsidR="00B243A5">
        <w:rPr>
          <w:sz w:val="28"/>
          <w:szCs w:val="28"/>
        </w:rPr>
        <w:t>обедил фашистских захватчиков. Во время экскурсии в</w:t>
      </w:r>
      <w:r>
        <w:rPr>
          <w:sz w:val="28"/>
          <w:szCs w:val="28"/>
        </w:rPr>
        <w:t xml:space="preserve"> музе</w:t>
      </w:r>
      <w:r w:rsidR="00B243A5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истории </w:t>
      </w:r>
      <w:proofErr w:type="spellStart"/>
      <w:r>
        <w:rPr>
          <w:sz w:val="28"/>
          <w:szCs w:val="28"/>
        </w:rPr>
        <w:t>З</w:t>
      </w:r>
      <w:r w:rsidR="00B243A5">
        <w:rPr>
          <w:sz w:val="28"/>
          <w:szCs w:val="28"/>
        </w:rPr>
        <w:t>аветинского</w:t>
      </w:r>
      <w:proofErr w:type="spellEnd"/>
      <w:r w:rsidR="00B243A5">
        <w:rPr>
          <w:sz w:val="28"/>
          <w:szCs w:val="28"/>
        </w:rPr>
        <w:t xml:space="preserve"> района заведующая </w:t>
      </w:r>
      <w:proofErr w:type="spellStart"/>
      <w:r>
        <w:rPr>
          <w:sz w:val="28"/>
          <w:szCs w:val="28"/>
        </w:rPr>
        <w:t>Таранова</w:t>
      </w:r>
      <w:proofErr w:type="spellEnd"/>
      <w:r>
        <w:rPr>
          <w:sz w:val="28"/>
          <w:szCs w:val="28"/>
        </w:rPr>
        <w:t xml:space="preserve"> Наталья Александровна рассказала </w:t>
      </w:r>
      <w:r w:rsidR="00B243A5">
        <w:rPr>
          <w:sz w:val="28"/>
          <w:szCs w:val="28"/>
        </w:rPr>
        <w:t>нам о ветеранах</w:t>
      </w:r>
      <w:r>
        <w:rPr>
          <w:sz w:val="28"/>
          <w:szCs w:val="28"/>
        </w:rPr>
        <w:t xml:space="preserve"> Великой</w:t>
      </w:r>
      <w:r w:rsidR="00B243A5">
        <w:rPr>
          <w:sz w:val="28"/>
          <w:szCs w:val="28"/>
        </w:rPr>
        <w:t xml:space="preserve"> отечественной войны, и я впервые услышала о </w:t>
      </w:r>
      <w:r w:rsidR="00530A37">
        <w:rPr>
          <w:sz w:val="28"/>
          <w:szCs w:val="28"/>
        </w:rPr>
        <w:t>Бондареве Иване Ивановиче</w:t>
      </w:r>
      <w:r w:rsidR="003D01B3">
        <w:rPr>
          <w:sz w:val="28"/>
          <w:szCs w:val="28"/>
        </w:rPr>
        <w:t>.</w:t>
      </w:r>
      <w:r w:rsidR="00530A37">
        <w:rPr>
          <w:sz w:val="28"/>
          <w:szCs w:val="28"/>
        </w:rPr>
        <w:t xml:space="preserve"> (Приложение №1) </w:t>
      </w:r>
      <w:r w:rsidR="00B243A5">
        <w:rPr>
          <w:sz w:val="28"/>
          <w:szCs w:val="28"/>
        </w:rPr>
        <w:t xml:space="preserve">Некоторые факты его биографии заинтересовали меня, и именно поэтому я решила написать о нём исследовательскую работу. Мне удалось встретиться с сыном Ивана Ивановича – Владимиром Ивановичем </w:t>
      </w:r>
      <w:r w:rsidR="005E1ABA">
        <w:rPr>
          <w:sz w:val="28"/>
          <w:szCs w:val="28"/>
        </w:rPr>
        <w:t>бывш</w:t>
      </w:r>
      <w:r w:rsidR="00ED3A0B">
        <w:rPr>
          <w:sz w:val="28"/>
          <w:szCs w:val="28"/>
        </w:rPr>
        <w:t xml:space="preserve">им учителем нашей школы.  </w:t>
      </w:r>
      <w:proofErr w:type="gramStart"/>
      <w:r w:rsidR="00ED3A0B">
        <w:rPr>
          <w:sz w:val="28"/>
          <w:szCs w:val="28"/>
        </w:rPr>
        <w:t>Б</w:t>
      </w:r>
      <w:r w:rsidR="00B243A5">
        <w:rPr>
          <w:sz w:val="28"/>
          <w:szCs w:val="28"/>
        </w:rPr>
        <w:t>лагодаря</w:t>
      </w:r>
      <w:proofErr w:type="gramEnd"/>
      <w:r w:rsidR="00530A37">
        <w:rPr>
          <w:sz w:val="28"/>
          <w:szCs w:val="28"/>
        </w:rPr>
        <w:t xml:space="preserve"> </w:t>
      </w:r>
      <w:r w:rsidR="00B243A5">
        <w:rPr>
          <w:sz w:val="28"/>
          <w:szCs w:val="28"/>
        </w:rPr>
        <w:t xml:space="preserve"> </w:t>
      </w:r>
      <w:proofErr w:type="gramStart"/>
      <w:r w:rsidR="00B243A5">
        <w:rPr>
          <w:sz w:val="28"/>
          <w:szCs w:val="28"/>
        </w:rPr>
        <w:t>ему</w:t>
      </w:r>
      <w:proofErr w:type="gramEnd"/>
      <w:r w:rsidR="005E1ABA">
        <w:rPr>
          <w:sz w:val="28"/>
          <w:szCs w:val="28"/>
        </w:rPr>
        <w:t>,</w:t>
      </w:r>
      <w:r w:rsidR="00B243A5">
        <w:rPr>
          <w:sz w:val="28"/>
          <w:szCs w:val="28"/>
        </w:rPr>
        <w:t xml:space="preserve"> </w:t>
      </w:r>
      <w:r w:rsidR="005E1ABA">
        <w:rPr>
          <w:sz w:val="28"/>
          <w:szCs w:val="28"/>
        </w:rPr>
        <w:t xml:space="preserve">я узнала историю жизни и подвигов неизвестного героя Великой отечественной войны. </w:t>
      </w:r>
    </w:p>
    <w:p w:rsidR="001D7790" w:rsidRPr="00ED3A0B" w:rsidRDefault="00DD1C64" w:rsidP="00FB43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76991">
        <w:rPr>
          <w:sz w:val="28"/>
          <w:szCs w:val="28"/>
        </w:rPr>
        <w:t>Бондарев  Иван Иванович родился 9 мая 1923 года в селе Торговое в обычной крестьянской семье, в которой было 6 детей: старшая 1 сестра</w:t>
      </w:r>
      <w:r w:rsidR="00FD7ECF" w:rsidRPr="00376991">
        <w:rPr>
          <w:sz w:val="28"/>
          <w:szCs w:val="28"/>
        </w:rPr>
        <w:t xml:space="preserve"> - Люба и 5 братьев – Василий, Иван</w:t>
      </w:r>
      <w:r w:rsidR="00E70607" w:rsidRPr="00376991">
        <w:rPr>
          <w:sz w:val="28"/>
          <w:szCs w:val="28"/>
        </w:rPr>
        <w:t>, М</w:t>
      </w:r>
      <w:r w:rsidR="00FD7ECF" w:rsidRPr="00376991">
        <w:rPr>
          <w:sz w:val="28"/>
          <w:szCs w:val="28"/>
        </w:rPr>
        <w:t>ихаил</w:t>
      </w:r>
      <w:r w:rsidR="00A563AF" w:rsidRPr="00376991">
        <w:rPr>
          <w:sz w:val="28"/>
          <w:szCs w:val="28"/>
        </w:rPr>
        <w:t>.</w:t>
      </w:r>
      <w:r w:rsidRPr="00376991">
        <w:rPr>
          <w:sz w:val="28"/>
          <w:szCs w:val="28"/>
        </w:rPr>
        <w:t xml:space="preserve"> Окончил 7 классов школы. В</w:t>
      </w:r>
      <w:r w:rsidR="003379E4" w:rsidRPr="00376991">
        <w:rPr>
          <w:sz w:val="28"/>
          <w:szCs w:val="28"/>
        </w:rPr>
        <w:t xml:space="preserve"> </w:t>
      </w:r>
      <w:r w:rsidRPr="00376991">
        <w:rPr>
          <w:sz w:val="28"/>
          <w:szCs w:val="28"/>
        </w:rPr>
        <w:t>1941 году началась Великая Отечественная война</w:t>
      </w:r>
      <w:r w:rsidR="00B14D5A">
        <w:rPr>
          <w:sz w:val="28"/>
          <w:szCs w:val="28"/>
        </w:rPr>
        <w:t xml:space="preserve">, а в октябре 1941 </w:t>
      </w:r>
      <w:r w:rsidR="00A563AF" w:rsidRPr="00376991">
        <w:rPr>
          <w:sz w:val="28"/>
          <w:szCs w:val="28"/>
        </w:rPr>
        <w:t xml:space="preserve">года </w:t>
      </w:r>
      <w:r w:rsidR="004B7AF1" w:rsidRPr="00376991">
        <w:rPr>
          <w:sz w:val="28"/>
          <w:szCs w:val="28"/>
        </w:rPr>
        <w:t xml:space="preserve"> </w:t>
      </w:r>
      <w:r w:rsidRPr="00376991">
        <w:rPr>
          <w:sz w:val="28"/>
          <w:szCs w:val="28"/>
        </w:rPr>
        <w:t>Иван Иванович был</w:t>
      </w:r>
      <w:r w:rsidR="0081162D" w:rsidRPr="00376991">
        <w:rPr>
          <w:sz w:val="28"/>
          <w:szCs w:val="28"/>
        </w:rPr>
        <w:t xml:space="preserve"> призван в ряды сове</w:t>
      </w:r>
      <w:r w:rsidR="004B7AF1" w:rsidRPr="00376991">
        <w:rPr>
          <w:sz w:val="28"/>
          <w:szCs w:val="28"/>
        </w:rPr>
        <w:t xml:space="preserve">тской армии. Служил он разведчиком </w:t>
      </w:r>
      <w:proofErr w:type="spellStart"/>
      <w:r w:rsidR="004B7AF1" w:rsidRPr="00376991">
        <w:rPr>
          <w:sz w:val="28"/>
          <w:szCs w:val="28"/>
        </w:rPr>
        <w:t>артиллерийстом</w:t>
      </w:r>
      <w:proofErr w:type="spellEnd"/>
      <w:r w:rsidR="004B7AF1" w:rsidRPr="00376991">
        <w:rPr>
          <w:sz w:val="28"/>
          <w:szCs w:val="28"/>
        </w:rPr>
        <w:t xml:space="preserve"> до самой демобилизации. </w:t>
      </w:r>
      <w:r w:rsidRPr="00376991">
        <w:rPr>
          <w:sz w:val="28"/>
          <w:szCs w:val="28"/>
        </w:rPr>
        <w:t xml:space="preserve"> Первым пунктом назначения был город Ростов, а оттуда </w:t>
      </w:r>
      <w:r w:rsidR="0028601F" w:rsidRPr="00376991">
        <w:rPr>
          <w:sz w:val="28"/>
          <w:szCs w:val="28"/>
        </w:rPr>
        <w:t>его отправили в Сталинград. Иван Иванович вспоминал, что в Сталинграде</w:t>
      </w:r>
      <w:r w:rsidR="00B14D5A">
        <w:rPr>
          <w:sz w:val="28"/>
          <w:szCs w:val="28"/>
        </w:rPr>
        <w:t xml:space="preserve"> (Юго-Западный фронт)</w:t>
      </w:r>
      <w:r w:rsidR="0028601F" w:rsidRPr="00376991">
        <w:rPr>
          <w:sz w:val="28"/>
          <w:szCs w:val="28"/>
        </w:rPr>
        <w:t xml:space="preserve"> он  и ещё около 10 тысяч солдат тренировались и рыли окопы. Но они не были согласны с таким положением дел.  Солдаты подняли мятеж и потребовали отправить их на фронт.  За такой поступок в то время можно было получить серьёзное наказание, но командование решило удовлетворить требование солдат</w:t>
      </w:r>
      <w:r w:rsidR="00526C0D" w:rsidRPr="00376991">
        <w:rPr>
          <w:sz w:val="28"/>
          <w:szCs w:val="28"/>
        </w:rPr>
        <w:t xml:space="preserve"> и отпра</w:t>
      </w:r>
      <w:r w:rsidR="00E70607" w:rsidRPr="00376991">
        <w:rPr>
          <w:sz w:val="28"/>
          <w:szCs w:val="28"/>
        </w:rPr>
        <w:t xml:space="preserve">вить их на </w:t>
      </w:r>
      <w:r w:rsidR="00E70607" w:rsidRPr="00376991">
        <w:rPr>
          <w:sz w:val="28"/>
          <w:szCs w:val="28"/>
        </w:rPr>
        <w:lastRenderedPageBreak/>
        <w:t>фронт</w:t>
      </w:r>
      <w:r w:rsidR="00526C0D" w:rsidRPr="00376991">
        <w:rPr>
          <w:sz w:val="28"/>
          <w:szCs w:val="28"/>
        </w:rPr>
        <w:t xml:space="preserve">, под Харьков. </w:t>
      </w:r>
      <w:r w:rsidR="00E70607" w:rsidRPr="00376991">
        <w:rPr>
          <w:sz w:val="28"/>
          <w:szCs w:val="28"/>
        </w:rPr>
        <w:t xml:space="preserve">Именно здесь состоялось </w:t>
      </w:r>
      <w:proofErr w:type="gramStart"/>
      <w:r w:rsidR="00AF1ACD" w:rsidRPr="00376991">
        <w:rPr>
          <w:sz w:val="28"/>
          <w:szCs w:val="28"/>
        </w:rPr>
        <w:t>важнейшее</w:t>
      </w:r>
      <w:proofErr w:type="gramEnd"/>
      <w:r w:rsidR="00AF1ACD" w:rsidRPr="00376991">
        <w:rPr>
          <w:sz w:val="28"/>
          <w:szCs w:val="28"/>
        </w:rPr>
        <w:t xml:space="preserve"> </w:t>
      </w:r>
      <w:r w:rsidR="00E70607" w:rsidRPr="00376991">
        <w:rPr>
          <w:sz w:val="28"/>
          <w:szCs w:val="28"/>
        </w:rPr>
        <w:t xml:space="preserve">события 1942  года – Харьковская операция. </w:t>
      </w:r>
      <w:r w:rsidR="001D7790" w:rsidRPr="00376991">
        <w:rPr>
          <w:sz w:val="28"/>
          <w:szCs w:val="28"/>
        </w:rPr>
        <w:t xml:space="preserve">План </w:t>
      </w:r>
      <w:r w:rsidR="00E70607" w:rsidRPr="00376991">
        <w:rPr>
          <w:sz w:val="28"/>
          <w:szCs w:val="28"/>
        </w:rPr>
        <w:t xml:space="preserve"> состоял в том, чтобы </w:t>
      </w:r>
      <w:r w:rsidR="00E70607" w:rsidRPr="00376991">
        <w:rPr>
          <w:iCs/>
          <w:sz w:val="28"/>
          <w:szCs w:val="28"/>
        </w:rPr>
        <w:t>«последовательно осуществить ряд стратегических операций на разных направлениях, чтобы заставить противника распылить свои резервы, не дать создать ему сильную группировку для отражения наступления ни в одном из пунктов</w:t>
      </w:r>
      <w:proofErr w:type="gramStart"/>
      <w:r w:rsidR="00E70607" w:rsidRPr="00376991">
        <w:rPr>
          <w:iCs/>
          <w:sz w:val="28"/>
          <w:szCs w:val="28"/>
        </w:rPr>
        <w:t>»</w:t>
      </w:r>
      <w:r w:rsidR="00AF1ACD" w:rsidRPr="00376991">
        <w:rPr>
          <w:iCs/>
          <w:sz w:val="28"/>
          <w:szCs w:val="28"/>
        </w:rPr>
        <w:t>.</w:t>
      </w:r>
      <w:r w:rsidR="001D7790" w:rsidRPr="00376991">
        <w:rPr>
          <w:sz w:val="28"/>
          <w:szCs w:val="28"/>
          <w:vertAlign w:val="superscript"/>
        </w:rPr>
        <w:t xml:space="preserve">. </w:t>
      </w:r>
      <w:proofErr w:type="gramEnd"/>
      <w:r w:rsidR="00E70607" w:rsidRPr="00376991">
        <w:rPr>
          <w:sz w:val="28"/>
          <w:szCs w:val="28"/>
        </w:rPr>
        <w:t xml:space="preserve">В приказе </w:t>
      </w:r>
      <w:r w:rsidR="001D7790" w:rsidRPr="00376991">
        <w:rPr>
          <w:sz w:val="28"/>
          <w:szCs w:val="28"/>
        </w:rPr>
        <w:t xml:space="preserve">Сталина </w:t>
      </w:r>
      <w:r w:rsidR="00E70607" w:rsidRPr="00376991">
        <w:rPr>
          <w:sz w:val="28"/>
          <w:szCs w:val="28"/>
        </w:rPr>
        <w:t>№ 130 от 1 мая 1942 года говорилось</w:t>
      </w:r>
      <w:r w:rsidR="001D7790" w:rsidRPr="00376991">
        <w:rPr>
          <w:sz w:val="28"/>
          <w:szCs w:val="28"/>
        </w:rPr>
        <w:t>:  «</w:t>
      </w:r>
      <w:r w:rsidR="00E70607" w:rsidRPr="00376991">
        <w:rPr>
          <w:iCs/>
          <w:sz w:val="28"/>
          <w:szCs w:val="28"/>
        </w:rPr>
        <w:t xml:space="preserve">Приказываю всей Красной Армии добиться того, чтобы 1942 год стал годом окончательного разгрома немецко-фашистских войск и освобождения советской земли </w:t>
      </w:r>
      <w:proofErr w:type="gramStart"/>
      <w:r w:rsidR="00E70607" w:rsidRPr="00376991">
        <w:rPr>
          <w:iCs/>
          <w:sz w:val="28"/>
          <w:szCs w:val="28"/>
        </w:rPr>
        <w:t>от</w:t>
      </w:r>
      <w:proofErr w:type="gramEnd"/>
      <w:r w:rsidR="00E70607" w:rsidRPr="00376991">
        <w:rPr>
          <w:iCs/>
          <w:sz w:val="28"/>
          <w:szCs w:val="28"/>
        </w:rPr>
        <w:t xml:space="preserve"> </w:t>
      </w:r>
      <w:r w:rsidR="00A563AF" w:rsidRPr="00376991">
        <w:rPr>
          <w:iCs/>
          <w:sz w:val="28"/>
          <w:szCs w:val="28"/>
        </w:rPr>
        <w:t xml:space="preserve"> </w:t>
      </w:r>
      <w:r w:rsidR="00E70607" w:rsidRPr="00376991">
        <w:rPr>
          <w:iCs/>
          <w:sz w:val="28"/>
          <w:szCs w:val="28"/>
        </w:rPr>
        <w:t xml:space="preserve">гитлеровских </w:t>
      </w:r>
      <w:proofErr w:type="spellStart"/>
      <w:r w:rsidR="00E70607" w:rsidRPr="00376991">
        <w:rPr>
          <w:iCs/>
          <w:sz w:val="28"/>
          <w:szCs w:val="28"/>
        </w:rPr>
        <w:t>мерзавцев</w:t>
      </w:r>
      <w:proofErr w:type="spellEnd"/>
      <w:r w:rsidR="001D7790" w:rsidRPr="00376991">
        <w:rPr>
          <w:iCs/>
          <w:sz w:val="28"/>
          <w:szCs w:val="28"/>
        </w:rPr>
        <w:t>»</w:t>
      </w:r>
      <w:r w:rsidR="00E70607" w:rsidRPr="00376991">
        <w:rPr>
          <w:iCs/>
          <w:sz w:val="28"/>
          <w:szCs w:val="28"/>
        </w:rPr>
        <w:t>.</w:t>
      </w:r>
      <w:r w:rsidR="003D01B3">
        <w:rPr>
          <w:iCs/>
          <w:sz w:val="28"/>
          <w:szCs w:val="28"/>
        </w:rPr>
        <w:t xml:space="preserve"> </w:t>
      </w:r>
      <w:r w:rsidR="003D01B3" w:rsidRPr="00ED3A0B">
        <w:rPr>
          <w:iCs/>
          <w:sz w:val="28"/>
          <w:szCs w:val="28"/>
        </w:rPr>
        <w:t>[8]</w:t>
      </w:r>
    </w:p>
    <w:p w:rsidR="00905BC3" w:rsidRPr="00376991" w:rsidRDefault="00E70607" w:rsidP="00FB43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76991">
        <w:rPr>
          <w:sz w:val="28"/>
          <w:szCs w:val="28"/>
        </w:rPr>
        <w:t xml:space="preserve">В случае успеха, наступление под Харьковом позволило бы отсечь </w:t>
      </w:r>
      <w:r w:rsidR="001D7790" w:rsidRPr="00376991">
        <w:rPr>
          <w:sz w:val="28"/>
          <w:szCs w:val="28"/>
        </w:rPr>
        <w:t>и уничтожить группу армии «Юг».</w:t>
      </w:r>
      <w:r w:rsidR="004B7AF1" w:rsidRPr="00376991">
        <w:rPr>
          <w:sz w:val="28"/>
          <w:szCs w:val="28"/>
        </w:rPr>
        <w:t xml:space="preserve"> Но советские войска потерпели поражение, потери составили боле 270 тыс. человек.</w:t>
      </w:r>
      <w:r w:rsidR="00A563AF" w:rsidRPr="00376991">
        <w:rPr>
          <w:sz w:val="28"/>
          <w:szCs w:val="28"/>
        </w:rPr>
        <w:t xml:space="preserve">  </w:t>
      </w:r>
      <w:r w:rsidR="00526C0D" w:rsidRPr="00376991">
        <w:rPr>
          <w:sz w:val="28"/>
          <w:szCs w:val="28"/>
        </w:rPr>
        <w:t>Иван Иванович был ранен</w:t>
      </w:r>
      <w:r w:rsidR="00B14D5A">
        <w:rPr>
          <w:sz w:val="28"/>
          <w:szCs w:val="28"/>
        </w:rPr>
        <w:t xml:space="preserve"> под городом Серафимовичем</w:t>
      </w:r>
      <w:r w:rsidR="004B7AF1" w:rsidRPr="00376991">
        <w:rPr>
          <w:sz w:val="28"/>
          <w:szCs w:val="28"/>
        </w:rPr>
        <w:t xml:space="preserve">. </w:t>
      </w:r>
    </w:p>
    <w:p w:rsidR="00376991" w:rsidRDefault="007C3272" w:rsidP="00FB43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76991">
        <w:rPr>
          <w:sz w:val="28"/>
          <w:szCs w:val="28"/>
        </w:rPr>
        <w:t xml:space="preserve">После выздоровления  он отправился в военную часть 1037 </w:t>
      </w:r>
      <w:r w:rsidR="00496F0A" w:rsidRPr="00376991">
        <w:rPr>
          <w:sz w:val="28"/>
          <w:szCs w:val="28"/>
        </w:rPr>
        <w:t>артиллерийского полка</w:t>
      </w:r>
      <w:r w:rsidRPr="00376991">
        <w:rPr>
          <w:sz w:val="28"/>
          <w:szCs w:val="28"/>
        </w:rPr>
        <w:t xml:space="preserve"> 20</w:t>
      </w:r>
      <w:r w:rsidR="00496F0A" w:rsidRPr="00376991">
        <w:rPr>
          <w:sz w:val="28"/>
          <w:szCs w:val="28"/>
        </w:rPr>
        <w:t>3 стрелковой  дивизии</w:t>
      </w:r>
      <w:r w:rsidRPr="00376991">
        <w:rPr>
          <w:sz w:val="28"/>
          <w:szCs w:val="28"/>
        </w:rPr>
        <w:t xml:space="preserve">  </w:t>
      </w:r>
      <w:r w:rsidR="00C05D48" w:rsidRPr="00376991">
        <w:rPr>
          <w:sz w:val="28"/>
          <w:szCs w:val="28"/>
        </w:rPr>
        <w:t xml:space="preserve">3 Украинского фронта  </w:t>
      </w:r>
      <w:r w:rsidRPr="00376991">
        <w:rPr>
          <w:sz w:val="28"/>
          <w:szCs w:val="28"/>
        </w:rPr>
        <w:t>и в её составе</w:t>
      </w:r>
      <w:r w:rsidR="00047F16" w:rsidRPr="00376991">
        <w:rPr>
          <w:sz w:val="28"/>
          <w:szCs w:val="28"/>
        </w:rPr>
        <w:t xml:space="preserve"> принимал участие в битве за Днепр</w:t>
      </w:r>
      <w:r w:rsidRPr="00376991">
        <w:rPr>
          <w:sz w:val="28"/>
          <w:szCs w:val="28"/>
        </w:rPr>
        <w:t xml:space="preserve">. </w:t>
      </w:r>
      <w:r w:rsidR="00047F16" w:rsidRPr="00376991">
        <w:rPr>
          <w:sz w:val="28"/>
          <w:szCs w:val="28"/>
        </w:rPr>
        <w:t xml:space="preserve"> </w:t>
      </w:r>
      <w:proofErr w:type="spellStart"/>
      <w:proofErr w:type="gramStart"/>
      <w:r w:rsidR="00047F16" w:rsidRPr="00376991">
        <w:rPr>
          <w:rStyle w:val="w"/>
          <w:bCs/>
          <w:sz w:val="28"/>
          <w:szCs w:val="28"/>
        </w:rPr>
        <w:t>Би́тва</w:t>
      </w:r>
      <w:proofErr w:type="spellEnd"/>
      <w:proofErr w:type="gramEnd"/>
      <w:r w:rsidR="00047F16" w:rsidRPr="00376991">
        <w:rPr>
          <w:bCs/>
          <w:sz w:val="28"/>
          <w:szCs w:val="28"/>
        </w:rPr>
        <w:t xml:space="preserve"> </w:t>
      </w:r>
      <w:r w:rsidR="00047F16" w:rsidRPr="00376991">
        <w:rPr>
          <w:rStyle w:val="w"/>
          <w:bCs/>
          <w:sz w:val="28"/>
          <w:szCs w:val="28"/>
        </w:rPr>
        <w:t>за</w:t>
      </w:r>
      <w:r w:rsidR="00047F16" w:rsidRPr="00376991">
        <w:rPr>
          <w:bCs/>
          <w:sz w:val="28"/>
          <w:szCs w:val="28"/>
        </w:rPr>
        <w:t xml:space="preserve"> </w:t>
      </w:r>
      <w:r w:rsidR="00047F16" w:rsidRPr="00376991">
        <w:rPr>
          <w:rStyle w:val="w"/>
          <w:bCs/>
          <w:sz w:val="28"/>
          <w:szCs w:val="28"/>
        </w:rPr>
        <w:t>Днепр</w:t>
      </w:r>
      <w:r w:rsidR="00047F16" w:rsidRPr="00376991">
        <w:rPr>
          <w:sz w:val="28"/>
          <w:szCs w:val="28"/>
        </w:rPr>
        <w:t xml:space="preserve"> — это </w:t>
      </w:r>
      <w:r w:rsidR="00047F16" w:rsidRPr="00376991">
        <w:rPr>
          <w:rStyle w:val="w"/>
          <w:sz w:val="28"/>
          <w:szCs w:val="28"/>
        </w:rPr>
        <w:t>ряд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взаимосвязанных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стратегических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операций</w:t>
      </w:r>
      <w:r w:rsidR="00047F16" w:rsidRPr="00376991">
        <w:rPr>
          <w:sz w:val="28"/>
          <w:szCs w:val="28"/>
        </w:rPr>
        <w:t xml:space="preserve"> Великой Отечественной войны, </w:t>
      </w:r>
      <w:r w:rsidR="00047F16" w:rsidRPr="00376991">
        <w:rPr>
          <w:rStyle w:val="w"/>
          <w:sz w:val="28"/>
          <w:szCs w:val="28"/>
        </w:rPr>
        <w:t>проведённых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во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второй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половине</w:t>
      </w:r>
      <w:r w:rsidR="00047F16" w:rsidRPr="00376991">
        <w:rPr>
          <w:sz w:val="28"/>
          <w:szCs w:val="28"/>
        </w:rPr>
        <w:t xml:space="preserve"> 1943 года </w:t>
      </w:r>
      <w:r w:rsidR="00047F16" w:rsidRPr="00376991">
        <w:rPr>
          <w:rStyle w:val="w"/>
          <w:sz w:val="28"/>
          <w:szCs w:val="28"/>
        </w:rPr>
        <w:t>на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берегах Днепра</w:t>
      </w:r>
      <w:r w:rsidR="00047F16" w:rsidRPr="00376991">
        <w:rPr>
          <w:sz w:val="28"/>
          <w:szCs w:val="28"/>
        </w:rPr>
        <w:t xml:space="preserve">. </w:t>
      </w:r>
      <w:r w:rsidR="00047F16" w:rsidRPr="00376991">
        <w:rPr>
          <w:rStyle w:val="w"/>
          <w:sz w:val="28"/>
          <w:szCs w:val="28"/>
        </w:rPr>
        <w:t>С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обеих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сторон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в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битве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приняло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участие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до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4</w:t>
      </w:r>
      <w:r w:rsidR="00047F16" w:rsidRPr="00376991">
        <w:rPr>
          <w:sz w:val="28"/>
          <w:szCs w:val="28"/>
        </w:rPr>
        <w:t> </w:t>
      </w:r>
      <w:proofErr w:type="spellStart"/>
      <w:proofErr w:type="gramStart"/>
      <w:r w:rsidR="00047F16" w:rsidRPr="00376991">
        <w:rPr>
          <w:rStyle w:val="w"/>
          <w:sz w:val="28"/>
          <w:szCs w:val="28"/>
        </w:rPr>
        <w:t>млн</w:t>
      </w:r>
      <w:proofErr w:type="spellEnd"/>
      <w:proofErr w:type="gramEnd"/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человек</w:t>
      </w:r>
      <w:r w:rsidR="00047F16" w:rsidRPr="00376991">
        <w:rPr>
          <w:sz w:val="28"/>
          <w:szCs w:val="28"/>
        </w:rPr>
        <w:t xml:space="preserve">, </w:t>
      </w:r>
      <w:r w:rsidR="00047F16" w:rsidRPr="00376991">
        <w:rPr>
          <w:rStyle w:val="w"/>
          <w:sz w:val="28"/>
          <w:szCs w:val="28"/>
        </w:rPr>
        <w:t>а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её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фронт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растянулся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на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1</w:t>
      </w:r>
      <w:r w:rsidR="00047F16" w:rsidRPr="00376991">
        <w:rPr>
          <w:sz w:val="28"/>
          <w:szCs w:val="28"/>
        </w:rPr>
        <w:t> </w:t>
      </w:r>
      <w:r w:rsidR="00047F16" w:rsidRPr="00376991">
        <w:rPr>
          <w:rStyle w:val="w"/>
          <w:sz w:val="28"/>
          <w:szCs w:val="28"/>
        </w:rPr>
        <w:t>400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километров</w:t>
      </w:r>
      <w:r w:rsidR="00047F16" w:rsidRPr="00376991">
        <w:rPr>
          <w:sz w:val="28"/>
          <w:szCs w:val="28"/>
        </w:rPr>
        <w:t xml:space="preserve">. </w:t>
      </w:r>
      <w:r w:rsidR="00047F16" w:rsidRPr="00376991">
        <w:rPr>
          <w:rStyle w:val="w"/>
          <w:sz w:val="28"/>
          <w:szCs w:val="28"/>
        </w:rPr>
        <w:t>В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результате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четырёхмесячной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операции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левый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берег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Днепра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был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освобождён</w:t>
      </w:r>
      <w:r w:rsidR="00047F16" w:rsidRPr="00376991">
        <w:rPr>
          <w:sz w:val="28"/>
          <w:szCs w:val="28"/>
        </w:rPr>
        <w:t xml:space="preserve">  Красной армии </w:t>
      </w:r>
      <w:r w:rsidR="00047F16" w:rsidRPr="00376991">
        <w:rPr>
          <w:rStyle w:val="w"/>
          <w:sz w:val="28"/>
          <w:szCs w:val="28"/>
        </w:rPr>
        <w:t>от</w:t>
      </w:r>
      <w:r w:rsidR="00047F16" w:rsidRPr="00376991">
        <w:rPr>
          <w:sz w:val="28"/>
          <w:szCs w:val="28"/>
        </w:rPr>
        <w:t xml:space="preserve"> </w:t>
      </w:r>
      <w:proofErr w:type="spellStart"/>
      <w:r w:rsidR="00047F16" w:rsidRPr="00376991">
        <w:rPr>
          <w:sz w:val="28"/>
          <w:szCs w:val="28"/>
        </w:rPr>
        <w:t>немецко</w:t>
      </w:r>
      <w:proofErr w:type="spellEnd"/>
      <w:r w:rsidR="00047F16" w:rsidRPr="00376991">
        <w:rPr>
          <w:sz w:val="28"/>
          <w:szCs w:val="28"/>
        </w:rPr>
        <w:t xml:space="preserve"> – фашистских </w:t>
      </w:r>
      <w:r w:rsidR="00047F16" w:rsidRPr="00376991">
        <w:rPr>
          <w:rStyle w:val="w"/>
          <w:sz w:val="28"/>
          <w:szCs w:val="28"/>
        </w:rPr>
        <w:t>захватчиков</w:t>
      </w:r>
      <w:r w:rsidR="00047F16" w:rsidRPr="00376991">
        <w:rPr>
          <w:sz w:val="28"/>
          <w:szCs w:val="28"/>
        </w:rPr>
        <w:t xml:space="preserve">.  </w:t>
      </w:r>
      <w:r w:rsidR="00047F16" w:rsidRPr="00376991">
        <w:rPr>
          <w:rStyle w:val="w"/>
          <w:sz w:val="28"/>
          <w:szCs w:val="28"/>
        </w:rPr>
        <w:t>В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ходе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операции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значительные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силы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Красной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Армии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форсировали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реку</w:t>
      </w:r>
      <w:r w:rsidR="00047F16" w:rsidRPr="00376991">
        <w:rPr>
          <w:sz w:val="28"/>
          <w:szCs w:val="28"/>
        </w:rPr>
        <w:t xml:space="preserve">, </w:t>
      </w:r>
      <w:r w:rsidR="00047F16" w:rsidRPr="00376991">
        <w:rPr>
          <w:rStyle w:val="w"/>
          <w:sz w:val="28"/>
          <w:szCs w:val="28"/>
        </w:rPr>
        <w:t>создали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несколько</w:t>
      </w:r>
      <w:r w:rsidR="00047F16" w:rsidRPr="00376991">
        <w:rPr>
          <w:sz w:val="28"/>
          <w:szCs w:val="28"/>
        </w:rPr>
        <w:t xml:space="preserve"> плацдармов </w:t>
      </w:r>
      <w:r w:rsidR="00047F16" w:rsidRPr="00376991">
        <w:rPr>
          <w:rStyle w:val="w"/>
          <w:sz w:val="28"/>
          <w:szCs w:val="28"/>
        </w:rPr>
        <w:t>на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правом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берегу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реки</w:t>
      </w:r>
      <w:r w:rsidR="00047F16" w:rsidRPr="00376991">
        <w:rPr>
          <w:sz w:val="28"/>
          <w:szCs w:val="28"/>
        </w:rPr>
        <w:t xml:space="preserve">, </w:t>
      </w:r>
      <w:r w:rsidR="00047F16" w:rsidRPr="00376991">
        <w:rPr>
          <w:rStyle w:val="w"/>
          <w:sz w:val="28"/>
          <w:szCs w:val="28"/>
        </w:rPr>
        <w:t>а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также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освободили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город Киев</w:t>
      </w:r>
      <w:r w:rsidR="00047F16" w:rsidRPr="00376991">
        <w:rPr>
          <w:sz w:val="28"/>
          <w:szCs w:val="28"/>
        </w:rPr>
        <w:t xml:space="preserve">. </w:t>
      </w:r>
      <w:r w:rsidR="00496F0A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Битва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за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Днепр</w:t>
      </w:r>
      <w:r w:rsidR="00C05D48" w:rsidRPr="00376991">
        <w:rPr>
          <w:rStyle w:val="w"/>
          <w:sz w:val="28"/>
          <w:szCs w:val="28"/>
        </w:rPr>
        <w:t xml:space="preserve">  </w:t>
      </w:r>
      <w:r w:rsidR="00047F16" w:rsidRPr="00376991">
        <w:rPr>
          <w:rStyle w:val="w"/>
          <w:sz w:val="28"/>
          <w:szCs w:val="28"/>
        </w:rPr>
        <w:t>стала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одним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из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крупнейших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сражений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в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мировой</w:t>
      </w:r>
      <w:r w:rsidR="00047F16" w:rsidRPr="00376991">
        <w:rPr>
          <w:sz w:val="28"/>
          <w:szCs w:val="28"/>
        </w:rPr>
        <w:t xml:space="preserve"> </w:t>
      </w:r>
      <w:r w:rsidR="00047F16" w:rsidRPr="00376991">
        <w:rPr>
          <w:rStyle w:val="w"/>
          <w:sz w:val="28"/>
          <w:szCs w:val="28"/>
        </w:rPr>
        <w:t>истории</w:t>
      </w:r>
      <w:r w:rsidR="00047F16" w:rsidRPr="00376991">
        <w:rPr>
          <w:sz w:val="28"/>
          <w:szCs w:val="28"/>
        </w:rPr>
        <w:t>.</w:t>
      </w:r>
      <w:r w:rsidR="003D01B3" w:rsidRPr="003D01B3">
        <w:rPr>
          <w:sz w:val="28"/>
          <w:szCs w:val="28"/>
        </w:rPr>
        <w:t xml:space="preserve"> [10]</w:t>
      </w:r>
      <w:r w:rsidR="00047F16" w:rsidRPr="00376991">
        <w:rPr>
          <w:sz w:val="28"/>
          <w:szCs w:val="28"/>
        </w:rPr>
        <w:t xml:space="preserve">  </w:t>
      </w:r>
      <w:r w:rsidR="00EA2A47" w:rsidRPr="00376991">
        <w:rPr>
          <w:sz w:val="28"/>
          <w:szCs w:val="28"/>
        </w:rPr>
        <w:t>26</w:t>
      </w:r>
      <w:r w:rsidR="00B14D5A">
        <w:rPr>
          <w:sz w:val="28"/>
          <w:szCs w:val="28"/>
        </w:rPr>
        <w:t xml:space="preserve"> сентября </w:t>
      </w:r>
      <w:r w:rsidR="00EA2A47" w:rsidRPr="00376991">
        <w:rPr>
          <w:sz w:val="28"/>
          <w:szCs w:val="28"/>
        </w:rPr>
        <w:t>1943</w:t>
      </w:r>
      <w:r w:rsidR="00C05D48" w:rsidRPr="00376991">
        <w:rPr>
          <w:sz w:val="28"/>
          <w:szCs w:val="28"/>
        </w:rPr>
        <w:t xml:space="preserve"> </w:t>
      </w:r>
      <w:r w:rsidR="00EA2A47" w:rsidRPr="00376991">
        <w:rPr>
          <w:sz w:val="28"/>
          <w:szCs w:val="28"/>
        </w:rPr>
        <w:t xml:space="preserve">года красноармеец Бондарев </w:t>
      </w:r>
      <w:r w:rsidRPr="00376991">
        <w:rPr>
          <w:sz w:val="28"/>
          <w:szCs w:val="28"/>
        </w:rPr>
        <w:t xml:space="preserve"> проявил  мужество и отвагу </w:t>
      </w:r>
      <w:r w:rsidR="00EA2A47" w:rsidRPr="00376991">
        <w:rPr>
          <w:sz w:val="28"/>
          <w:szCs w:val="28"/>
        </w:rPr>
        <w:t>при форсировании реки Днепр в районе острова Ду</w:t>
      </w:r>
      <w:r w:rsidR="00ED3A0B">
        <w:rPr>
          <w:sz w:val="28"/>
          <w:szCs w:val="28"/>
        </w:rPr>
        <w:t>бовый, Днепропетровской области. П</w:t>
      </w:r>
      <w:r w:rsidR="00EA2A47" w:rsidRPr="00376991">
        <w:rPr>
          <w:sz w:val="28"/>
          <w:szCs w:val="28"/>
        </w:rPr>
        <w:t>о закреплению плацдарма на правом берегу Днепра разведал 3 станковых пулемёта, которые были уничтожены огнём нашей артиллерии.</w:t>
      </w:r>
      <w:r w:rsidRPr="00376991">
        <w:rPr>
          <w:sz w:val="28"/>
          <w:szCs w:val="28"/>
        </w:rPr>
        <w:t xml:space="preserve"> </w:t>
      </w:r>
      <w:r w:rsidR="00EA2A47" w:rsidRPr="00376991">
        <w:rPr>
          <w:sz w:val="28"/>
          <w:szCs w:val="28"/>
        </w:rPr>
        <w:t xml:space="preserve"> </w:t>
      </w:r>
      <w:r w:rsidRPr="00376991">
        <w:rPr>
          <w:sz w:val="28"/>
          <w:szCs w:val="28"/>
        </w:rPr>
        <w:t xml:space="preserve"> </w:t>
      </w:r>
      <w:r w:rsidR="00C05D48" w:rsidRPr="00376991">
        <w:rPr>
          <w:sz w:val="28"/>
          <w:szCs w:val="28"/>
        </w:rPr>
        <w:t xml:space="preserve"> </w:t>
      </w:r>
      <w:r w:rsidR="003379E4" w:rsidRPr="00376991">
        <w:rPr>
          <w:sz w:val="28"/>
          <w:szCs w:val="28"/>
        </w:rPr>
        <w:t xml:space="preserve">Здесь же он получил второе ранение. </w:t>
      </w:r>
      <w:r w:rsidRPr="00376991">
        <w:rPr>
          <w:sz w:val="28"/>
          <w:szCs w:val="28"/>
        </w:rPr>
        <w:t xml:space="preserve">12 октября 1943 года был подписан приказ о награждении Иван Ивановича </w:t>
      </w:r>
      <w:r w:rsidRPr="00376991">
        <w:rPr>
          <w:b/>
          <w:sz w:val="28"/>
          <w:szCs w:val="28"/>
        </w:rPr>
        <w:t>орденом Красной Звезды</w:t>
      </w:r>
      <w:r w:rsidR="003D01B3">
        <w:rPr>
          <w:b/>
          <w:sz w:val="28"/>
          <w:szCs w:val="28"/>
        </w:rPr>
        <w:t>.</w:t>
      </w:r>
      <w:r w:rsidR="00530A37">
        <w:rPr>
          <w:sz w:val="28"/>
          <w:szCs w:val="28"/>
        </w:rPr>
        <w:t xml:space="preserve"> </w:t>
      </w:r>
      <w:r w:rsidR="003D01B3" w:rsidRPr="003D01B3">
        <w:rPr>
          <w:sz w:val="28"/>
          <w:szCs w:val="28"/>
        </w:rPr>
        <w:t xml:space="preserve">[3] </w:t>
      </w:r>
      <w:r w:rsidR="00480302">
        <w:rPr>
          <w:sz w:val="28"/>
          <w:szCs w:val="28"/>
        </w:rPr>
        <w:lastRenderedPageBreak/>
        <w:t>(Приложение №2,3,4</w:t>
      </w:r>
      <w:r w:rsidR="00530A37">
        <w:rPr>
          <w:sz w:val="28"/>
          <w:szCs w:val="28"/>
        </w:rPr>
        <w:t>)</w:t>
      </w:r>
      <w:r w:rsidR="003D01B3">
        <w:rPr>
          <w:sz w:val="28"/>
          <w:szCs w:val="28"/>
        </w:rPr>
        <w:t xml:space="preserve"> </w:t>
      </w:r>
      <w:r w:rsidRPr="00376991">
        <w:rPr>
          <w:sz w:val="28"/>
          <w:szCs w:val="28"/>
        </w:rPr>
        <w:t>После получения первого ордена красноармеец Бондарев вступил в партию.</w:t>
      </w:r>
    </w:p>
    <w:p w:rsidR="00C05D48" w:rsidRPr="00376991" w:rsidRDefault="00376991" w:rsidP="00FB43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Следующей наградой рядового Бондарева стал </w:t>
      </w:r>
      <w:r w:rsidR="00480302">
        <w:rPr>
          <w:b/>
          <w:sz w:val="28"/>
          <w:szCs w:val="28"/>
        </w:rPr>
        <w:t xml:space="preserve">Орден Славы </w:t>
      </w:r>
      <w:r w:rsidR="00480302">
        <w:rPr>
          <w:b/>
          <w:sz w:val="28"/>
          <w:szCs w:val="28"/>
          <w:lang w:val="en-US"/>
        </w:rPr>
        <w:t>III</w:t>
      </w:r>
      <w:r w:rsidR="00C05D48" w:rsidRPr="00376991">
        <w:rPr>
          <w:b/>
          <w:sz w:val="28"/>
          <w:szCs w:val="28"/>
        </w:rPr>
        <w:t xml:space="preserve"> степени</w:t>
      </w:r>
      <w:r w:rsidR="003D01B3">
        <w:rPr>
          <w:b/>
          <w:sz w:val="28"/>
          <w:szCs w:val="28"/>
        </w:rPr>
        <w:t>.</w:t>
      </w:r>
      <w:r w:rsidR="00530A37">
        <w:rPr>
          <w:b/>
          <w:sz w:val="28"/>
          <w:szCs w:val="28"/>
        </w:rPr>
        <w:t xml:space="preserve"> </w:t>
      </w:r>
      <w:r w:rsidR="00530A37" w:rsidRPr="00530A37">
        <w:rPr>
          <w:sz w:val="28"/>
          <w:szCs w:val="28"/>
        </w:rPr>
        <w:t>(Приложение №5,6)</w:t>
      </w:r>
      <w:r>
        <w:rPr>
          <w:sz w:val="28"/>
          <w:szCs w:val="28"/>
        </w:rPr>
        <w:t xml:space="preserve"> </w:t>
      </w:r>
      <w:r w:rsidR="007178DF" w:rsidRPr="00376991">
        <w:rPr>
          <w:sz w:val="28"/>
          <w:szCs w:val="28"/>
        </w:rPr>
        <w:t>В период боёв с 30.01 по 8.2</w:t>
      </w:r>
      <w:r w:rsidR="003379E4" w:rsidRPr="00376991">
        <w:rPr>
          <w:sz w:val="28"/>
          <w:szCs w:val="28"/>
        </w:rPr>
        <w:t>.</w:t>
      </w:r>
      <w:r w:rsidR="007178DF" w:rsidRPr="00376991">
        <w:rPr>
          <w:sz w:val="28"/>
          <w:szCs w:val="28"/>
        </w:rPr>
        <w:t xml:space="preserve">1944 года в районе </w:t>
      </w:r>
      <w:proofErr w:type="spellStart"/>
      <w:r w:rsidR="007178DF" w:rsidRPr="00376991">
        <w:rPr>
          <w:sz w:val="28"/>
          <w:szCs w:val="28"/>
        </w:rPr>
        <w:t>Томановка</w:t>
      </w:r>
      <w:proofErr w:type="spellEnd"/>
      <w:r w:rsidR="007178DF" w:rsidRPr="00376991">
        <w:rPr>
          <w:sz w:val="28"/>
          <w:szCs w:val="28"/>
        </w:rPr>
        <w:t xml:space="preserve"> – </w:t>
      </w:r>
      <w:proofErr w:type="spellStart"/>
      <w:r w:rsidR="007178DF" w:rsidRPr="00376991">
        <w:rPr>
          <w:sz w:val="28"/>
          <w:szCs w:val="28"/>
        </w:rPr>
        <w:t>Микополь</w:t>
      </w:r>
      <w:proofErr w:type="spellEnd"/>
      <w:r w:rsidR="007178DF" w:rsidRPr="00376991">
        <w:rPr>
          <w:sz w:val="28"/>
          <w:szCs w:val="28"/>
        </w:rPr>
        <w:t xml:space="preserve"> </w:t>
      </w:r>
      <w:r w:rsidR="003379E4" w:rsidRPr="00376991">
        <w:rPr>
          <w:sz w:val="28"/>
          <w:szCs w:val="28"/>
        </w:rPr>
        <w:t xml:space="preserve">вынес с поля боя во время контратаки противника наших боевых противников командира полка, оказавшегося на контрольной полосе. </w:t>
      </w:r>
      <w:r>
        <w:rPr>
          <w:sz w:val="28"/>
          <w:szCs w:val="28"/>
        </w:rPr>
        <w:t>Не</w:t>
      </w:r>
      <w:r w:rsidR="003379E4" w:rsidRPr="00376991">
        <w:rPr>
          <w:sz w:val="28"/>
          <w:szCs w:val="28"/>
        </w:rPr>
        <w:t xml:space="preserve">взирая на опасность окружения, под огнём противника, рискуя своей жизнью, Бондарев перетащил в укрытие </w:t>
      </w:r>
      <w:proofErr w:type="gramStart"/>
      <w:r w:rsidR="003379E4" w:rsidRPr="00376991">
        <w:rPr>
          <w:sz w:val="28"/>
          <w:szCs w:val="28"/>
        </w:rPr>
        <w:t>тяжело раненого</w:t>
      </w:r>
      <w:proofErr w:type="gramEnd"/>
      <w:r w:rsidR="003379E4" w:rsidRPr="00376991">
        <w:rPr>
          <w:sz w:val="28"/>
          <w:szCs w:val="28"/>
        </w:rPr>
        <w:t xml:space="preserve"> командира полка. Затем дождавшись темноты, на себе перенёс его на перевязочный пункт. [</w:t>
      </w:r>
      <w:r w:rsidR="003D01B3" w:rsidRPr="00ED3A0B">
        <w:rPr>
          <w:sz w:val="28"/>
          <w:szCs w:val="28"/>
        </w:rPr>
        <w:t>4</w:t>
      </w:r>
      <w:r w:rsidR="003379E4" w:rsidRPr="00376991">
        <w:rPr>
          <w:sz w:val="28"/>
          <w:szCs w:val="28"/>
        </w:rPr>
        <w:t xml:space="preserve">]  </w:t>
      </w:r>
    </w:p>
    <w:p w:rsidR="00B14D5A" w:rsidRPr="00530A37" w:rsidRDefault="00B742C2" w:rsidP="00FB43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76991">
        <w:rPr>
          <w:sz w:val="28"/>
          <w:szCs w:val="28"/>
        </w:rPr>
        <w:t xml:space="preserve">В боях под селом Кошница (излучина Днестра) полк попал в окружение. Не имея связи со 2 дивизионом  полка, </w:t>
      </w:r>
      <w:r w:rsidR="004F010F" w:rsidRPr="00376991">
        <w:rPr>
          <w:sz w:val="28"/>
          <w:szCs w:val="28"/>
        </w:rPr>
        <w:t xml:space="preserve">рядовой </w:t>
      </w:r>
      <w:r w:rsidRPr="00376991">
        <w:rPr>
          <w:sz w:val="28"/>
          <w:szCs w:val="28"/>
        </w:rPr>
        <w:t>Бондарев получил приказ найти дивизион и установить с ним связь. Рискуя жизнью</w:t>
      </w:r>
      <w:r w:rsidR="00AF1ACD" w:rsidRPr="00376991">
        <w:rPr>
          <w:sz w:val="28"/>
          <w:szCs w:val="28"/>
        </w:rPr>
        <w:t>,</w:t>
      </w:r>
      <w:r w:rsidRPr="00376991">
        <w:rPr>
          <w:sz w:val="28"/>
          <w:szCs w:val="28"/>
        </w:rPr>
        <w:t xml:space="preserve"> он пробрался через вражеское кольцо окружения, отыскал 2 дивизион и наладил его связь с полком. На пути к дивизиону он столкнулся с группой немцев в 7 человек и в бою с ними он из своего автомата уничтожил 3 немцев, остальные разбежались. По возвращении в полк Иван Иванович выполнил второе важное задание: лично связался с танковыми подразделениями и ночью на танках и транспортёрах повёл через линию фронта боеприпасы и продовольствие для окружённых подразделений полка. При вых</w:t>
      </w:r>
      <w:r w:rsidR="00496F0A" w:rsidRPr="00376991">
        <w:rPr>
          <w:sz w:val="28"/>
          <w:szCs w:val="28"/>
        </w:rPr>
        <w:t>оде подразделения из окружения р</w:t>
      </w:r>
      <w:r w:rsidRPr="00376991">
        <w:rPr>
          <w:sz w:val="28"/>
          <w:szCs w:val="28"/>
        </w:rPr>
        <w:t xml:space="preserve">ядовому Бондареву было поручено пронести через линию фронта полковое знамя. Замаскировав его на себе, </w:t>
      </w:r>
      <w:r w:rsidR="00496F0A" w:rsidRPr="00376991">
        <w:rPr>
          <w:sz w:val="28"/>
          <w:szCs w:val="28"/>
        </w:rPr>
        <w:t>он пробирался под огнём противника по полю,  затем ехал на танке, и когда танк застрял в яме, продвигался бегом, а  в самых опасных м</w:t>
      </w:r>
      <w:r w:rsidR="004F010F" w:rsidRPr="00376991">
        <w:rPr>
          <w:sz w:val="28"/>
          <w:szCs w:val="28"/>
        </w:rPr>
        <w:t>естах полз</w:t>
      </w:r>
      <w:r w:rsidR="004F010F">
        <w:rPr>
          <w:sz w:val="28"/>
          <w:szCs w:val="28"/>
        </w:rPr>
        <w:t xml:space="preserve">ком. </w:t>
      </w:r>
      <w:r w:rsidR="004F010F" w:rsidRPr="00D41E11">
        <w:rPr>
          <w:sz w:val="28"/>
          <w:szCs w:val="28"/>
        </w:rPr>
        <w:t>[</w:t>
      </w:r>
      <w:r w:rsidR="003D01B3">
        <w:rPr>
          <w:sz w:val="28"/>
          <w:szCs w:val="28"/>
          <w:lang w:val="en-US"/>
        </w:rPr>
        <w:t>5</w:t>
      </w:r>
      <w:r w:rsidR="004F010F" w:rsidRPr="00D41E11">
        <w:rPr>
          <w:sz w:val="28"/>
          <w:szCs w:val="28"/>
        </w:rPr>
        <w:t>]</w:t>
      </w:r>
      <w:r w:rsidR="00B14D5A">
        <w:rPr>
          <w:sz w:val="28"/>
          <w:szCs w:val="28"/>
        </w:rPr>
        <w:t xml:space="preserve"> Командование удостоило Ивана Ивановича </w:t>
      </w:r>
      <w:r w:rsidR="00B14D5A" w:rsidRPr="00B14D5A">
        <w:rPr>
          <w:b/>
          <w:sz w:val="28"/>
          <w:szCs w:val="28"/>
        </w:rPr>
        <w:t xml:space="preserve">Орден Славы </w:t>
      </w:r>
      <w:r w:rsidR="00B14D5A" w:rsidRPr="00B14D5A">
        <w:rPr>
          <w:b/>
          <w:sz w:val="28"/>
          <w:szCs w:val="28"/>
          <w:lang w:val="en-US"/>
        </w:rPr>
        <w:t>II</w:t>
      </w:r>
      <w:r w:rsidR="00B14D5A" w:rsidRPr="00B14D5A">
        <w:rPr>
          <w:b/>
          <w:sz w:val="28"/>
          <w:szCs w:val="28"/>
        </w:rPr>
        <w:t xml:space="preserve"> степени</w:t>
      </w:r>
      <w:r w:rsidR="003D01B3">
        <w:rPr>
          <w:b/>
          <w:sz w:val="28"/>
          <w:szCs w:val="28"/>
        </w:rPr>
        <w:t>.</w:t>
      </w:r>
      <w:r w:rsidR="00530A37">
        <w:rPr>
          <w:b/>
          <w:sz w:val="28"/>
          <w:szCs w:val="28"/>
        </w:rPr>
        <w:t xml:space="preserve">  </w:t>
      </w:r>
      <w:r w:rsidR="00530A37" w:rsidRPr="00530A37">
        <w:rPr>
          <w:sz w:val="28"/>
          <w:szCs w:val="28"/>
        </w:rPr>
        <w:t>(Приложение №5,7)</w:t>
      </w:r>
    </w:p>
    <w:p w:rsidR="004F010F" w:rsidRDefault="00C23132" w:rsidP="00FB43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3F3A2F" w:rsidRPr="00376991">
        <w:rPr>
          <w:rFonts w:ascii="Times New Roman" w:hAnsi="Times New Roman" w:cs="Times New Roman"/>
          <w:sz w:val="28"/>
          <w:szCs w:val="28"/>
        </w:rPr>
        <w:t xml:space="preserve">1037 артиллерийского полка 203 стрелковой  дивизии  </w:t>
      </w:r>
      <w:r w:rsidR="003F3A2F">
        <w:rPr>
          <w:rFonts w:ascii="Times New Roman" w:hAnsi="Times New Roman" w:cs="Times New Roman"/>
          <w:sz w:val="28"/>
          <w:szCs w:val="28"/>
        </w:rPr>
        <w:t xml:space="preserve">сержант Бондарев дошёл до Чехословакии.  12 апреля 1945  </w:t>
      </w:r>
      <w:proofErr w:type="gramStart"/>
      <w:r w:rsidR="003F3A2F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3F3A2F">
        <w:rPr>
          <w:rFonts w:ascii="Times New Roman" w:hAnsi="Times New Roman" w:cs="Times New Roman"/>
          <w:sz w:val="28"/>
          <w:szCs w:val="28"/>
        </w:rPr>
        <w:t xml:space="preserve">  б</w:t>
      </w:r>
      <w:r w:rsidR="004F010F">
        <w:rPr>
          <w:rFonts w:ascii="Times New Roman" w:hAnsi="Times New Roman" w:cs="Times New Roman"/>
          <w:sz w:val="28"/>
          <w:szCs w:val="28"/>
        </w:rPr>
        <w:t xml:space="preserve">удучи в разведке на подступах к городу </w:t>
      </w:r>
      <w:proofErr w:type="spellStart"/>
      <w:r w:rsidR="004F010F">
        <w:rPr>
          <w:rFonts w:ascii="Times New Roman" w:hAnsi="Times New Roman" w:cs="Times New Roman"/>
          <w:sz w:val="28"/>
          <w:szCs w:val="28"/>
        </w:rPr>
        <w:t>Годонин</w:t>
      </w:r>
      <w:proofErr w:type="spellEnd"/>
      <w:r w:rsidR="004F010F">
        <w:rPr>
          <w:rFonts w:ascii="Times New Roman" w:hAnsi="Times New Roman" w:cs="Times New Roman"/>
          <w:sz w:val="28"/>
          <w:szCs w:val="28"/>
        </w:rPr>
        <w:t xml:space="preserve"> завязал неравный бой с группой автоматчиков, огнём из личного оружия Иван Иванович с двумя разведчиками уничтожили 6 гитлеровцев. Подходя к шоссейной дороге, они обнаружили немецкую автомашину, с боеприпасами двигающуюся к огневым позициям. Иван </w:t>
      </w:r>
      <w:r w:rsidR="004F010F">
        <w:rPr>
          <w:rFonts w:ascii="Times New Roman" w:hAnsi="Times New Roman" w:cs="Times New Roman"/>
          <w:sz w:val="28"/>
          <w:szCs w:val="28"/>
        </w:rPr>
        <w:lastRenderedPageBreak/>
        <w:t>Иванович  при подходе машины очередью из автомата поджёг её, пытавшиеся бежать немецкие солдаты - погибли.</w:t>
      </w:r>
    </w:p>
    <w:p w:rsidR="004F010F" w:rsidRDefault="004F010F" w:rsidP="00FB43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боёв севернее 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Наседловице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Чехословакии 22 апреля 1945 года противник перешёл в контратаку. Иван Иванович находясь в цепи пехоты, обнаружил 3 пулемёта,  вызвал артиллерийский огонь на себя, после чего 2 из них были уничтожены. 27 апреля севернее высоты 246 при отражении контратаки противника товарищ Бондарев обнаружил 2 пулемёт и 1 миномётную батарею.  Корректируя огонь артиллерии с передового наблюдательного пункта,  подавил миномётную батарею и уничтожил 1 пулемёт. </w:t>
      </w:r>
    </w:p>
    <w:p w:rsidR="004F010F" w:rsidRDefault="004F010F" w:rsidP="00FB43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боя вблизи селе</w:t>
      </w:r>
      <w:r w:rsidR="00772D98">
        <w:rPr>
          <w:rFonts w:ascii="Times New Roman" w:hAnsi="Times New Roman" w:cs="Times New Roman"/>
          <w:sz w:val="28"/>
          <w:szCs w:val="28"/>
        </w:rPr>
        <w:t>ния Л</w:t>
      </w:r>
      <w:r>
        <w:rPr>
          <w:rFonts w:ascii="Times New Roman" w:hAnsi="Times New Roman" w:cs="Times New Roman"/>
          <w:sz w:val="28"/>
          <w:szCs w:val="28"/>
        </w:rPr>
        <w:t>ивен</w:t>
      </w:r>
      <w:r w:rsidR="00772D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4 мая 1945 года Иван Иванович рискуя своей жизнью, отражал атаку противника, а когда показались 2 самоходных орудия и бронетранспортёр, он приказал расчёту вести огонь. В результате броне6транспортёр был подбит, самоходные орудия повернули обратно.</w:t>
      </w:r>
    </w:p>
    <w:p w:rsidR="004F010F" w:rsidRPr="003D01B3" w:rsidRDefault="004F010F" w:rsidP="00FB43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 выполнение боевого задания сержант Бондарев  был представлен к награде –</w:t>
      </w:r>
      <w:r w:rsidR="003F3A2F">
        <w:rPr>
          <w:rFonts w:ascii="Times New Roman" w:hAnsi="Times New Roman" w:cs="Times New Roman"/>
          <w:sz w:val="28"/>
          <w:szCs w:val="28"/>
        </w:rPr>
        <w:t xml:space="preserve"> </w:t>
      </w:r>
      <w:r w:rsidR="003F3A2F">
        <w:rPr>
          <w:rFonts w:ascii="Times New Roman" w:hAnsi="Times New Roman" w:cs="Times New Roman"/>
          <w:b/>
          <w:sz w:val="28"/>
          <w:szCs w:val="28"/>
        </w:rPr>
        <w:t>Орден</w:t>
      </w:r>
      <w:r w:rsidRPr="003F3A2F">
        <w:rPr>
          <w:rFonts w:ascii="Times New Roman" w:hAnsi="Times New Roman" w:cs="Times New Roman"/>
          <w:b/>
          <w:sz w:val="28"/>
          <w:szCs w:val="28"/>
        </w:rPr>
        <w:t xml:space="preserve"> Отечественной войны I</w:t>
      </w:r>
      <w:proofErr w:type="spellStart"/>
      <w:r w:rsidR="00772D98" w:rsidRPr="003F3A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530A37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3D01B3">
        <w:rPr>
          <w:rFonts w:ascii="Times New Roman" w:hAnsi="Times New Roman" w:cs="Times New Roman"/>
          <w:b/>
          <w:sz w:val="28"/>
          <w:szCs w:val="28"/>
        </w:rPr>
        <w:t>.</w:t>
      </w:r>
      <w:r w:rsidR="00530A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01B3" w:rsidRPr="003D01B3">
        <w:rPr>
          <w:rFonts w:ascii="Times New Roman" w:hAnsi="Times New Roman" w:cs="Times New Roman"/>
          <w:sz w:val="28"/>
          <w:szCs w:val="28"/>
        </w:rPr>
        <w:t>[6]</w:t>
      </w:r>
      <w:r w:rsidR="003D01B3" w:rsidRPr="003D0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37" w:rsidRPr="00530A37">
        <w:rPr>
          <w:rFonts w:ascii="Times New Roman" w:hAnsi="Times New Roman" w:cs="Times New Roman"/>
          <w:sz w:val="28"/>
          <w:szCs w:val="28"/>
        </w:rPr>
        <w:t>(Приложение №8,9)</w:t>
      </w:r>
    </w:p>
    <w:p w:rsidR="00FB4376" w:rsidRDefault="00B94FCA" w:rsidP="006A712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конце войны</w:t>
      </w:r>
      <w:r w:rsidR="00772D98">
        <w:rPr>
          <w:sz w:val="28"/>
          <w:szCs w:val="28"/>
        </w:rPr>
        <w:t xml:space="preserve"> Иван Иванович находился в </w:t>
      </w:r>
      <w:proofErr w:type="spellStart"/>
      <w:r w:rsidR="00772D98">
        <w:rPr>
          <w:sz w:val="28"/>
          <w:szCs w:val="28"/>
        </w:rPr>
        <w:t>конно</w:t>
      </w:r>
      <w:proofErr w:type="spellEnd"/>
      <w:r w:rsidR="00772D98">
        <w:rPr>
          <w:sz w:val="28"/>
          <w:szCs w:val="28"/>
        </w:rPr>
        <w:t xml:space="preserve"> – механизированной группе генерала армии Плиева </w:t>
      </w:r>
      <w:proofErr w:type="spellStart"/>
      <w:r w:rsidR="00772D98">
        <w:rPr>
          <w:sz w:val="28"/>
          <w:szCs w:val="28"/>
        </w:rPr>
        <w:t>Исы</w:t>
      </w:r>
      <w:proofErr w:type="spellEnd"/>
      <w:r w:rsidR="00772D98">
        <w:rPr>
          <w:sz w:val="28"/>
          <w:szCs w:val="28"/>
        </w:rPr>
        <w:t xml:space="preserve"> Александровича</w:t>
      </w:r>
      <w:r>
        <w:rPr>
          <w:sz w:val="28"/>
          <w:szCs w:val="28"/>
        </w:rPr>
        <w:t xml:space="preserve"> войска 3 –го З</w:t>
      </w:r>
      <w:r w:rsidR="00772D98">
        <w:rPr>
          <w:sz w:val="28"/>
          <w:szCs w:val="28"/>
        </w:rPr>
        <w:t>а</w:t>
      </w:r>
      <w:r>
        <w:rPr>
          <w:sz w:val="28"/>
          <w:szCs w:val="28"/>
        </w:rPr>
        <w:t>байкальского фронта</w:t>
      </w:r>
      <w:r w:rsidR="00772D98">
        <w:rPr>
          <w:sz w:val="28"/>
          <w:szCs w:val="28"/>
        </w:rPr>
        <w:t xml:space="preserve">.  Задачей группы было двигаться впереди основных войск и организовывать питание и воду для людей и лошадей. </w:t>
      </w:r>
      <w:r>
        <w:rPr>
          <w:sz w:val="28"/>
          <w:szCs w:val="28"/>
        </w:rPr>
        <w:t xml:space="preserve"> </w:t>
      </w:r>
      <w:r w:rsidR="00D41E11">
        <w:rPr>
          <w:sz w:val="28"/>
          <w:szCs w:val="28"/>
        </w:rPr>
        <w:t xml:space="preserve">Во время совершения форсированного марша по безводным, пустынным степям Монгольской народной республики, форсировании труднопроходимого  хребта Большого Хингана и преодолении бездорожной,  песчаной  </w:t>
      </w:r>
      <w:proofErr w:type="spellStart"/>
      <w:proofErr w:type="gramStart"/>
      <w:r w:rsidR="00D41E11">
        <w:rPr>
          <w:sz w:val="28"/>
          <w:szCs w:val="28"/>
        </w:rPr>
        <w:t>юго</w:t>
      </w:r>
      <w:proofErr w:type="spellEnd"/>
      <w:r w:rsidR="00D41E11">
        <w:rPr>
          <w:sz w:val="28"/>
          <w:szCs w:val="28"/>
        </w:rPr>
        <w:t xml:space="preserve"> – западной</w:t>
      </w:r>
      <w:proofErr w:type="gramEnd"/>
      <w:r w:rsidR="00D41E11">
        <w:rPr>
          <w:sz w:val="28"/>
          <w:szCs w:val="28"/>
        </w:rPr>
        <w:t xml:space="preserve"> части </w:t>
      </w:r>
      <w:proofErr w:type="spellStart"/>
      <w:r w:rsidR="00D41E11">
        <w:rPr>
          <w:sz w:val="28"/>
          <w:szCs w:val="28"/>
        </w:rPr>
        <w:t>Маечжурии</w:t>
      </w:r>
      <w:proofErr w:type="spellEnd"/>
      <w:r w:rsidR="00D41E11">
        <w:rPr>
          <w:sz w:val="28"/>
          <w:szCs w:val="28"/>
        </w:rPr>
        <w:t xml:space="preserve">, при форсировании многоводных бурных рек Шара – Шумен – Гол и </w:t>
      </w:r>
      <w:proofErr w:type="spellStart"/>
      <w:r w:rsidR="00D41E11">
        <w:rPr>
          <w:sz w:val="28"/>
          <w:szCs w:val="28"/>
        </w:rPr>
        <w:t>Цзы</w:t>
      </w:r>
      <w:proofErr w:type="spellEnd"/>
      <w:r w:rsidR="00D41E11">
        <w:rPr>
          <w:sz w:val="28"/>
          <w:szCs w:val="28"/>
        </w:rPr>
        <w:t xml:space="preserve"> – </w:t>
      </w:r>
      <w:proofErr w:type="spellStart"/>
      <w:r w:rsidR="00D41E11">
        <w:rPr>
          <w:sz w:val="28"/>
          <w:szCs w:val="28"/>
        </w:rPr>
        <w:t>Ляонхе</w:t>
      </w:r>
      <w:proofErr w:type="spellEnd"/>
      <w:r w:rsidR="00D41E11">
        <w:rPr>
          <w:sz w:val="28"/>
          <w:szCs w:val="28"/>
        </w:rPr>
        <w:t xml:space="preserve">  и крупной водной преграды реки </w:t>
      </w:r>
      <w:proofErr w:type="spellStart"/>
      <w:r w:rsidR="00D41E11">
        <w:rPr>
          <w:sz w:val="28"/>
          <w:szCs w:val="28"/>
        </w:rPr>
        <w:t>Ляохе</w:t>
      </w:r>
      <w:proofErr w:type="spellEnd"/>
      <w:r w:rsidR="00D41E11">
        <w:rPr>
          <w:sz w:val="28"/>
          <w:szCs w:val="28"/>
        </w:rPr>
        <w:t xml:space="preserve">  </w:t>
      </w:r>
      <w:r w:rsidR="009605BC">
        <w:rPr>
          <w:sz w:val="28"/>
          <w:szCs w:val="28"/>
        </w:rPr>
        <w:t xml:space="preserve">командир отделения </w:t>
      </w:r>
      <w:r w:rsidR="00B02DAD">
        <w:rPr>
          <w:sz w:val="28"/>
          <w:szCs w:val="28"/>
        </w:rPr>
        <w:t xml:space="preserve">сержант Бондарев </w:t>
      </w:r>
      <w:r w:rsidR="00D41E11">
        <w:rPr>
          <w:sz w:val="28"/>
          <w:szCs w:val="28"/>
        </w:rPr>
        <w:t>проявил исключительную выносливость и настойчивость в выполнении поставленной задачи. Личным примером пренебрежения к трудностям воодушевлял личный состав отделения на выполнение боевой задачи для совершения марша в</w:t>
      </w:r>
      <w:r w:rsidR="00B02DAD">
        <w:rPr>
          <w:sz w:val="28"/>
          <w:szCs w:val="28"/>
        </w:rPr>
        <w:t xml:space="preserve"> исключительно трудных </w:t>
      </w:r>
      <w:r w:rsidR="00B02DAD">
        <w:rPr>
          <w:sz w:val="28"/>
          <w:szCs w:val="28"/>
        </w:rPr>
        <w:lastRenderedPageBreak/>
        <w:t>условиях. На место сосредоточения привёл отделение в полном составе при исправной материальной части.</w:t>
      </w:r>
    </w:p>
    <w:p w:rsidR="003F3A2F" w:rsidRPr="00530A37" w:rsidRDefault="00B02DAD" w:rsidP="00FB43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совершённые поступки Иван Иванович был представлен к Ордену Славы I степени. </w:t>
      </w:r>
      <w:r w:rsidR="009605BC">
        <w:rPr>
          <w:sz w:val="28"/>
          <w:szCs w:val="28"/>
        </w:rPr>
        <w:t xml:space="preserve"> Но по какой - то непонятной  причине  был награждён  </w:t>
      </w:r>
      <w:r w:rsidR="009605BC" w:rsidRPr="003F3A2F">
        <w:rPr>
          <w:b/>
          <w:sz w:val="28"/>
          <w:szCs w:val="28"/>
        </w:rPr>
        <w:t>Орденом Отечественной вой</w:t>
      </w:r>
      <w:r w:rsidR="00480302">
        <w:rPr>
          <w:b/>
          <w:sz w:val="28"/>
          <w:szCs w:val="28"/>
        </w:rPr>
        <w:t xml:space="preserve">ны </w:t>
      </w:r>
      <w:r w:rsidR="00480302">
        <w:rPr>
          <w:b/>
          <w:sz w:val="28"/>
          <w:szCs w:val="28"/>
          <w:lang w:val="en-US"/>
        </w:rPr>
        <w:t>I</w:t>
      </w:r>
      <w:r w:rsidR="009605BC" w:rsidRPr="003F3A2F">
        <w:rPr>
          <w:b/>
          <w:sz w:val="28"/>
          <w:szCs w:val="28"/>
        </w:rPr>
        <w:t xml:space="preserve"> степени</w:t>
      </w:r>
      <w:r w:rsidR="003D01B3">
        <w:rPr>
          <w:b/>
          <w:sz w:val="28"/>
          <w:szCs w:val="28"/>
        </w:rPr>
        <w:t>.</w:t>
      </w:r>
      <w:r w:rsidR="003D01B3" w:rsidRPr="003D01B3">
        <w:rPr>
          <w:b/>
          <w:sz w:val="28"/>
          <w:szCs w:val="28"/>
        </w:rPr>
        <w:t xml:space="preserve"> </w:t>
      </w:r>
      <w:r w:rsidR="003D01B3" w:rsidRPr="003D01B3">
        <w:rPr>
          <w:sz w:val="28"/>
          <w:szCs w:val="28"/>
        </w:rPr>
        <w:t>[7]</w:t>
      </w:r>
      <w:r w:rsidR="00530A37">
        <w:rPr>
          <w:b/>
          <w:sz w:val="28"/>
          <w:szCs w:val="28"/>
        </w:rPr>
        <w:t xml:space="preserve"> </w:t>
      </w:r>
      <w:r w:rsidR="00530A37" w:rsidRPr="00530A37">
        <w:rPr>
          <w:sz w:val="28"/>
          <w:szCs w:val="28"/>
        </w:rPr>
        <w:t>(Приложение №8,10)</w:t>
      </w:r>
    </w:p>
    <w:p w:rsidR="00AF1ACD" w:rsidRPr="003F3A2F" w:rsidRDefault="00AF1ACD" w:rsidP="00FB4376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1945 году закончилась Великая отечественная война, но Иван Иванович ещё 2 года продолжал свою военную службу. Демобилизовался он в 1947 году   в городе  Канске (Сибирь). </w:t>
      </w:r>
    </w:p>
    <w:p w:rsidR="00B60D61" w:rsidRDefault="00AF1ACD" w:rsidP="00FB437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изучив документы и  основываясь на воспоминаниях сына Ивана Ивановича, мы видим</w:t>
      </w:r>
      <w:r w:rsidR="00F02F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что</w:t>
      </w:r>
      <w:r w:rsidR="00F02FFD">
        <w:rPr>
          <w:sz w:val="28"/>
          <w:szCs w:val="28"/>
        </w:rPr>
        <w:t>,  выполняя свой военный долг,  он не только прошёл всю страну, начиная с южных городов и заканчивая холодным севером, но и побывал в странах Европы. Внёс неоценимый вклад в победу над Германией её союзниками и за героические поступки был награждён орденами.</w:t>
      </w:r>
    </w:p>
    <w:p w:rsidR="00B60D61" w:rsidRDefault="006A712A" w:rsidP="006A712A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Мирная жизнь</w:t>
      </w:r>
      <w:r w:rsidR="002E35E2">
        <w:rPr>
          <w:b/>
          <w:sz w:val="28"/>
          <w:szCs w:val="28"/>
        </w:rPr>
        <w:t>.</w:t>
      </w:r>
    </w:p>
    <w:p w:rsidR="00B60D61" w:rsidRPr="00B60D61" w:rsidRDefault="003F3A2F" w:rsidP="00FB4376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02FFD">
        <w:rPr>
          <w:sz w:val="28"/>
          <w:szCs w:val="28"/>
        </w:rPr>
        <w:t>После демобилизации вернулся в родное село Торговое</w:t>
      </w:r>
      <w:r w:rsidR="00561314">
        <w:rPr>
          <w:sz w:val="28"/>
          <w:szCs w:val="28"/>
        </w:rPr>
        <w:t xml:space="preserve">, </w:t>
      </w:r>
      <w:r w:rsidR="00F02FFD">
        <w:rPr>
          <w:sz w:val="28"/>
          <w:szCs w:val="28"/>
        </w:rPr>
        <w:t xml:space="preserve"> где работал председателем  сельского совета. </w:t>
      </w:r>
      <w:r w:rsidR="00561314">
        <w:rPr>
          <w:sz w:val="28"/>
          <w:szCs w:val="28"/>
        </w:rPr>
        <w:t xml:space="preserve">В 1948  году возглавил сельский совет  села Федосеевка, а  в 1949 году стал заместителем председателя колхоза в этом же селе. В 1954 году Иван Иванович закончил техникум с отличием и отправился в хутор </w:t>
      </w:r>
      <w:proofErr w:type="spellStart"/>
      <w:proofErr w:type="gramStart"/>
      <w:r w:rsidR="00561314">
        <w:rPr>
          <w:sz w:val="28"/>
          <w:szCs w:val="28"/>
        </w:rPr>
        <w:t>Воротилов</w:t>
      </w:r>
      <w:proofErr w:type="spellEnd"/>
      <w:proofErr w:type="gramEnd"/>
      <w:r w:rsidR="00561314">
        <w:rPr>
          <w:sz w:val="28"/>
          <w:szCs w:val="28"/>
        </w:rPr>
        <w:t xml:space="preserve"> где работал агрономом, а потом управляющим на ферме.  После образования мясосовхоза «</w:t>
      </w:r>
      <w:proofErr w:type="spellStart"/>
      <w:r w:rsidR="00561314">
        <w:rPr>
          <w:sz w:val="28"/>
          <w:szCs w:val="28"/>
        </w:rPr>
        <w:t>Ремонтненский</w:t>
      </w:r>
      <w:proofErr w:type="spellEnd"/>
      <w:r w:rsidR="00561314">
        <w:rPr>
          <w:sz w:val="28"/>
          <w:szCs w:val="28"/>
        </w:rPr>
        <w:t xml:space="preserve">»  в 1964 году Иван Иванович работал там агрономом, а с 1975 года – экономистом. </w:t>
      </w:r>
      <w:r w:rsidR="00E1781A">
        <w:rPr>
          <w:sz w:val="28"/>
          <w:szCs w:val="28"/>
        </w:rPr>
        <w:t xml:space="preserve">Каждый год 9 мая ветераны собирались у старшего брата Ивана Ивановича – Василия Ивановича, общались и вспоминали военные годы. Но военное прошлое и 3 ранения сильно подорвали его здоровье. </w:t>
      </w:r>
      <w:r w:rsidR="00561314">
        <w:rPr>
          <w:sz w:val="28"/>
          <w:szCs w:val="28"/>
        </w:rPr>
        <w:t>Иван Иванович часто болел</w:t>
      </w:r>
      <w:r w:rsidR="00376991">
        <w:rPr>
          <w:sz w:val="28"/>
          <w:szCs w:val="28"/>
        </w:rPr>
        <w:t xml:space="preserve"> и 2 июля 1978 года умер. Но дети</w:t>
      </w:r>
      <w:r w:rsidR="005E1ABA">
        <w:rPr>
          <w:sz w:val="28"/>
          <w:szCs w:val="28"/>
        </w:rPr>
        <w:t xml:space="preserve"> Владимир Иванович и Любовь Ивановна, а также </w:t>
      </w:r>
      <w:r w:rsidR="00376991">
        <w:rPr>
          <w:sz w:val="28"/>
          <w:szCs w:val="28"/>
        </w:rPr>
        <w:t xml:space="preserve"> внуки бережно </w:t>
      </w:r>
      <w:r w:rsidR="00B60D61">
        <w:rPr>
          <w:sz w:val="28"/>
          <w:szCs w:val="28"/>
        </w:rPr>
        <w:t xml:space="preserve"> </w:t>
      </w:r>
      <w:r w:rsidR="00376991">
        <w:rPr>
          <w:sz w:val="28"/>
          <w:szCs w:val="28"/>
        </w:rPr>
        <w:t xml:space="preserve">хранят память о нём. </w:t>
      </w:r>
    </w:p>
    <w:p w:rsidR="009242B4" w:rsidRPr="00B60D61" w:rsidRDefault="00B60D61" w:rsidP="00FB4376">
      <w:pPr>
        <w:pStyle w:val="a3"/>
        <w:spacing w:before="0" w:beforeAutospacing="0" w:line="360" w:lineRule="auto"/>
        <w:ind w:firstLine="708"/>
        <w:jc w:val="both"/>
        <w:rPr>
          <w:sz w:val="28"/>
          <w:szCs w:val="28"/>
        </w:rPr>
      </w:pPr>
      <w:r w:rsidRPr="00B60D61">
        <w:rPr>
          <w:rStyle w:val="c0"/>
          <w:sz w:val="28"/>
          <w:szCs w:val="28"/>
        </w:rPr>
        <w:t xml:space="preserve">Занимаясь исследованием, я прикоснулась к самой героической странице истории нашей Родины – Великой Отечественной войне.  С большим трепетом и волнением держала в руках документы и фотографии некоторым из них уже более 70 лет. Иван Иванович прожил свою жизнь честно и достойно и </w:t>
      </w:r>
      <w:r w:rsidRPr="00B60D61">
        <w:rPr>
          <w:rStyle w:val="c0"/>
          <w:sz w:val="28"/>
          <w:szCs w:val="28"/>
        </w:rPr>
        <w:lastRenderedPageBreak/>
        <w:t xml:space="preserve">заслуживает всяческого уважения. Он настоящий неизвестный герой великой Отечественной войны. </w:t>
      </w: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1EAE" w:rsidRDefault="00681EAE" w:rsidP="00FB43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1EAE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81EAE" w:rsidRDefault="00681EAE" w:rsidP="00FB437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Поставленные нами цели и задачи достигнуты. На основании проведённого исследования мы сделали </w:t>
      </w:r>
      <w:r w:rsidRPr="005D4330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EAE" w:rsidRDefault="00681EAE" w:rsidP="00FB4376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D4330">
        <w:rPr>
          <w:rFonts w:ascii="Times New Roman" w:hAnsi="Times New Roman" w:cs="Times New Roman"/>
          <w:sz w:val="28"/>
          <w:szCs w:val="28"/>
        </w:rPr>
        <w:t xml:space="preserve">анное исследование стало для меня </w:t>
      </w:r>
      <w:r>
        <w:rPr>
          <w:rFonts w:ascii="Times New Roman" w:hAnsi="Times New Roman" w:cs="Times New Roman"/>
          <w:sz w:val="28"/>
          <w:szCs w:val="28"/>
        </w:rPr>
        <w:t xml:space="preserve"> интересным и полезным. Так </w:t>
      </w:r>
      <w:r w:rsidR="005D4330">
        <w:rPr>
          <w:rFonts w:ascii="Times New Roman" w:hAnsi="Times New Roman" w:cs="Times New Roman"/>
          <w:sz w:val="28"/>
          <w:szCs w:val="28"/>
        </w:rPr>
        <w:t xml:space="preserve">как я </w:t>
      </w:r>
      <w:r>
        <w:rPr>
          <w:rFonts w:ascii="Times New Roman" w:hAnsi="Times New Roman" w:cs="Times New Roman"/>
          <w:sz w:val="28"/>
          <w:szCs w:val="28"/>
        </w:rPr>
        <w:t xml:space="preserve"> познакомились с нашим земляком – ветераном Великой Отечественной войны.</w:t>
      </w:r>
    </w:p>
    <w:p w:rsidR="00681EAE" w:rsidRDefault="005D4330" w:rsidP="00FB4376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поняла</w:t>
      </w:r>
      <w:r w:rsidR="00681EAE">
        <w:rPr>
          <w:rFonts w:ascii="Times New Roman" w:hAnsi="Times New Roman" w:cs="Times New Roman"/>
          <w:sz w:val="28"/>
          <w:szCs w:val="28"/>
        </w:rPr>
        <w:t>, что своей жизнью и подвигами Бондарев Иван Иванович показал нам, как прожить жизнь достойно  во благо не только себя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681EAE">
        <w:rPr>
          <w:rFonts w:ascii="Times New Roman" w:hAnsi="Times New Roman" w:cs="Times New Roman"/>
          <w:sz w:val="28"/>
          <w:szCs w:val="28"/>
        </w:rPr>
        <w:t>но и своей страны.</w:t>
      </w:r>
    </w:p>
    <w:p w:rsidR="00681EAE" w:rsidRDefault="005D4330" w:rsidP="00FB4376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и у вас появился интерес жизни и подвигам ветеранов Великой Отечественной войны.</w:t>
      </w:r>
    </w:p>
    <w:p w:rsidR="005D4330" w:rsidRDefault="005D4330" w:rsidP="00FB437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4330">
        <w:rPr>
          <w:rFonts w:ascii="Times New Roman" w:hAnsi="Times New Roman" w:cs="Times New Roman"/>
          <w:b/>
          <w:sz w:val="28"/>
          <w:szCs w:val="28"/>
        </w:rPr>
        <w:t>Практические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. Надо помнить о людях, отдавших столько сил и здоровья во имя Победы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фашистскими захватчиками, о них необходимо сохранять информацию в школьном музе</w:t>
      </w:r>
      <w:r w:rsidR="005E1A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МБУК «Музей истории Заветинского района» для будущих поколений.</w:t>
      </w: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5E2" w:rsidRDefault="002E35E2" w:rsidP="00FB43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5E2" w:rsidRDefault="002E35E2" w:rsidP="00FB43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A11" w:rsidRDefault="00953A11" w:rsidP="00FB43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26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 И ИСТОЧНИКОВ</w:t>
      </w:r>
    </w:p>
    <w:p w:rsidR="008821DA" w:rsidRPr="008821DA" w:rsidRDefault="008821DA" w:rsidP="008821DA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DA">
        <w:rPr>
          <w:rFonts w:ascii="Times New Roman" w:hAnsi="Times New Roman" w:cs="Times New Roman"/>
          <w:sz w:val="28"/>
          <w:szCs w:val="28"/>
        </w:rPr>
        <w:t>Воспоминания сына Бондарева И.И.</w:t>
      </w:r>
    </w:p>
    <w:p w:rsidR="008821DA" w:rsidRPr="008821DA" w:rsidRDefault="008821DA" w:rsidP="008821DA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DA">
        <w:rPr>
          <w:rFonts w:ascii="Times New Roman" w:hAnsi="Times New Roman" w:cs="Times New Roman"/>
          <w:sz w:val="28"/>
          <w:szCs w:val="28"/>
        </w:rPr>
        <w:t xml:space="preserve">Материалы МБУК «Музей истории </w:t>
      </w:r>
      <w:proofErr w:type="spellStart"/>
      <w:r w:rsidRPr="008821DA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Pr="008821DA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8821DA" w:rsidRPr="008821DA" w:rsidRDefault="008821DA" w:rsidP="008821DA">
      <w:pPr>
        <w:pStyle w:val="a5"/>
        <w:numPr>
          <w:ilvl w:val="0"/>
          <w:numId w:val="10"/>
        </w:numPr>
        <w:spacing w:line="360" w:lineRule="auto"/>
        <w:jc w:val="both"/>
        <w:rPr>
          <w:rStyle w:val="reference-text"/>
          <w:rFonts w:ascii="Times New Roman" w:hAnsi="Times New Roman" w:cs="Times New Roman"/>
          <w:sz w:val="28"/>
          <w:szCs w:val="28"/>
        </w:rPr>
      </w:pPr>
      <w:r w:rsidRPr="008821DA">
        <w:rPr>
          <w:rFonts w:ascii="Times New Roman" w:hAnsi="Times New Roman" w:cs="Times New Roman"/>
          <w:sz w:val="28"/>
          <w:szCs w:val="28"/>
        </w:rPr>
        <w:t>Наградной лист</w:t>
      </w:r>
      <w:r w:rsidRPr="008821DA">
        <w:rPr>
          <w:rStyle w:val="reference-text"/>
          <w:rFonts w:ascii="Times New Roman" w:hAnsi="Times New Roman" w:cs="Times New Roman"/>
          <w:sz w:val="28"/>
          <w:szCs w:val="28"/>
        </w:rPr>
        <w:t>. № 42/Н от 12.10.1943г. фонд № 33</w:t>
      </w:r>
      <w:r>
        <w:rPr>
          <w:rStyle w:val="reference-text"/>
          <w:rFonts w:ascii="Times New Roman" w:hAnsi="Times New Roman" w:cs="Times New Roman"/>
          <w:sz w:val="28"/>
          <w:szCs w:val="28"/>
        </w:rPr>
        <w:t>. Архив ЦАМО</w:t>
      </w:r>
    </w:p>
    <w:p w:rsidR="008821DA" w:rsidRPr="008821DA" w:rsidRDefault="008821DA" w:rsidP="008821DA">
      <w:pPr>
        <w:pStyle w:val="a5"/>
        <w:numPr>
          <w:ilvl w:val="0"/>
          <w:numId w:val="10"/>
        </w:numPr>
        <w:spacing w:line="360" w:lineRule="auto"/>
        <w:jc w:val="both"/>
        <w:rPr>
          <w:rStyle w:val="reference-text"/>
          <w:rFonts w:ascii="Times New Roman" w:hAnsi="Times New Roman" w:cs="Times New Roman"/>
          <w:sz w:val="28"/>
          <w:szCs w:val="28"/>
        </w:rPr>
      </w:pPr>
      <w:r w:rsidRPr="008821DA">
        <w:rPr>
          <w:rFonts w:ascii="Times New Roman" w:hAnsi="Times New Roman" w:cs="Times New Roman"/>
          <w:sz w:val="28"/>
          <w:szCs w:val="28"/>
        </w:rPr>
        <w:t>Наградной лист</w:t>
      </w:r>
      <w:r w:rsidRPr="008821DA">
        <w:rPr>
          <w:rStyle w:val="reference-text"/>
          <w:rFonts w:ascii="Times New Roman" w:hAnsi="Times New Roman" w:cs="Times New Roman"/>
          <w:sz w:val="28"/>
          <w:szCs w:val="28"/>
        </w:rPr>
        <w:t>. № 14/Н от 19.03.1944г. фонд № 33</w:t>
      </w:r>
      <w:r>
        <w:rPr>
          <w:rStyle w:val="reference-text"/>
          <w:rFonts w:ascii="Times New Roman" w:hAnsi="Times New Roman" w:cs="Times New Roman"/>
          <w:sz w:val="28"/>
          <w:szCs w:val="28"/>
        </w:rPr>
        <w:t>. Архив ЦАМО</w:t>
      </w:r>
    </w:p>
    <w:p w:rsidR="008821DA" w:rsidRPr="008821DA" w:rsidRDefault="008821DA" w:rsidP="008821DA">
      <w:pPr>
        <w:pStyle w:val="a5"/>
        <w:numPr>
          <w:ilvl w:val="0"/>
          <w:numId w:val="10"/>
        </w:numPr>
        <w:spacing w:line="360" w:lineRule="auto"/>
        <w:jc w:val="both"/>
        <w:rPr>
          <w:rStyle w:val="reference-text"/>
          <w:rFonts w:ascii="Times New Roman" w:hAnsi="Times New Roman" w:cs="Times New Roman"/>
          <w:sz w:val="28"/>
          <w:szCs w:val="28"/>
        </w:rPr>
      </w:pPr>
      <w:r w:rsidRPr="008821DA">
        <w:rPr>
          <w:rFonts w:ascii="Times New Roman" w:hAnsi="Times New Roman" w:cs="Times New Roman"/>
          <w:sz w:val="28"/>
          <w:szCs w:val="28"/>
        </w:rPr>
        <w:t>Наградной лист</w:t>
      </w:r>
      <w:r w:rsidRPr="008821DA">
        <w:rPr>
          <w:rStyle w:val="reference-text"/>
          <w:rFonts w:ascii="Times New Roman" w:hAnsi="Times New Roman" w:cs="Times New Roman"/>
          <w:sz w:val="28"/>
          <w:szCs w:val="28"/>
        </w:rPr>
        <w:t>. № 198/Н от 08.10.1944г. фонд № 33</w:t>
      </w:r>
      <w:r>
        <w:rPr>
          <w:rStyle w:val="reference-text"/>
          <w:rFonts w:ascii="Times New Roman" w:hAnsi="Times New Roman" w:cs="Times New Roman"/>
          <w:sz w:val="28"/>
          <w:szCs w:val="28"/>
        </w:rPr>
        <w:t>.</w:t>
      </w:r>
      <w:r w:rsidRPr="008821DA">
        <w:rPr>
          <w:rStyle w:val="reference-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reference-text"/>
          <w:rFonts w:ascii="Times New Roman" w:hAnsi="Times New Roman" w:cs="Times New Roman"/>
          <w:sz w:val="28"/>
          <w:szCs w:val="28"/>
        </w:rPr>
        <w:t>Архив ЦАМО</w:t>
      </w:r>
    </w:p>
    <w:p w:rsidR="008821DA" w:rsidRPr="008821DA" w:rsidRDefault="008821DA" w:rsidP="008821DA">
      <w:pPr>
        <w:pStyle w:val="a5"/>
        <w:numPr>
          <w:ilvl w:val="0"/>
          <w:numId w:val="10"/>
        </w:numPr>
        <w:spacing w:line="360" w:lineRule="auto"/>
        <w:jc w:val="both"/>
        <w:rPr>
          <w:rStyle w:val="reference-text"/>
          <w:rFonts w:ascii="Times New Roman" w:hAnsi="Times New Roman" w:cs="Times New Roman"/>
          <w:sz w:val="28"/>
          <w:szCs w:val="28"/>
        </w:rPr>
      </w:pPr>
      <w:r w:rsidRPr="008821DA">
        <w:rPr>
          <w:rFonts w:ascii="Times New Roman" w:hAnsi="Times New Roman" w:cs="Times New Roman"/>
          <w:sz w:val="28"/>
          <w:szCs w:val="28"/>
        </w:rPr>
        <w:t>Наградной лист</w:t>
      </w:r>
      <w:r w:rsidRPr="008821DA">
        <w:rPr>
          <w:rStyle w:val="reference-text"/>
          <w:rFonts w:ascii="Times New Roman" w:hAnsi="Times New Roman" w:cs="Times New Roman"/>
          <w:sz w:val="28"/>
          <w:szCs w:val="28"/>
        </w:rPr>
        <w:t>. № 67/Н от 09.09.1945г. фонд № 33. Архив ЦАМО</w:t>
      </w:r>
    </w:p>
    <w:p w:rsidR="008821DA" w:rsidRPr="008821DA" w:rsidRDefault="008821DA" w:rsidP="008821DA">
      <w:pPr>
        <w:pStyle w:val="a5"/>
        <w:numPr>
          <w:ilvl w:val="0"/>
          <w:numId w:val="10"/>
        </w:numPr>
        <w:spacing w:line="360" w:lineRule="auto"/>
        <w:jc w:val="both"/>
        <w:rPr>
          <w:rStyle w:val="reference-text"/>
          <w:rFonts w:ascii="Times New Roman" w:hAnsi="Times New Roman" w:cs="Times New Roman"/>
          <w:sz w:val="28"/>
          <w:szCs w:val="28"/>
        </w:rPr>
      </w:pPr>
      <w:r w:rsidRPr="008821DA">
        <w:rPr>
          <w:rFonts w:ascii="Times New Roman" w:hAnsi="Times New Roman" w:cs="Times New Roman"/>
          <w:sz w:val="28"/>
          <w:szCs w:val="28"/>
        </w:rPr>
        <w:t>Наградной лист</w:t>
      </w:r>
      <w:r w:rsidRPr="008821DA">
        <w:rPr>
          <w:rStyle w:val="reference-text"/>
          <w:rFonts w:ascii="Times New Roman" w:hAnsi="Times New Roman" w:cs="Times New Roman"/>
          <w:sz w:val="28"/>
          <w:szCs w:val="28"/>
        </w:rPr>
        <w:t>. № 76/Н от 14.10.1945г. фонд № 33. Архив ЦАМО</w:t>
      </w:r>
    </w:p>
    <w:p w:rsidR="00953A11" w:rsidRPr="008821DA" w:rsidRDefault="00953A11" w:rsidP="008821DA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DA">
        <w:rPr>
          <w:rStyle w:val="reference-text"/>
          <w:rFonts w:ascii="Times New Roman" w:hAnsi="Times New Roman" w:cs="Times New Roman"/>
          <w:sz w:val="28"/>
          <w:szCs w:val="28"/>
        </w:rPr>
        <w:t xml:space="preserve">Соколов Б. «Неизвестный Жуков». Мн., 2000, стр. 358.  </w:t>
      </w:r>
      <w:r w:rsidRPr="00882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A11" w:rsidRPr="008821DA" w:rsidRDefault="00953A11" w:rsidP="00FB4376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DA">
        <w:rPr>
          <w:rFonts w:ascii="Times New Roman" w:hAnsi="Times New Roman" w:cs="Times New Roman"/>
          <w:sz w:val="28"/>
          <w:szCs w:val="28"/>
        </w:rPr>
        <w:t>https://pamyat-naroda.ru/</w:t>
      </w:r>
    </w:p>
    <w:p w:rsidR="00E1781A" w:rsidRPr="008821DA" w:rsidRDefault="00E1781A" w:rsidP="00FB4376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1DA">
        <w:rPr>
          <w:rFonts w:ascii="Times New Roman" w:eastAsia="Calibri" w:hAnsi="Times New Roman" w:cs="Times New Roman"/>
          <w:sz w:val="28"/>
          <w:szCs w:val="28"/>
        </w:rPr>
        <w:t>(</w:t>
      </w:r>
      <w:r w:rsidRPr="008821DA">
        <w:rPr>
          <w:rFonts w:ascii="Times New Roman" w:hAnsi="Times New Roman" w:cs="Times New Roman"/>
          <w:sz w:val="28"/>
          <w:szCs w:val="28"/>
        </w:rPr>
        <w:t>http://ru.wikipedia.org/wiki/)</w:t>
      </w:r>
    </w:p>
    <w:p w:rsidR="00953A11" w:rsidRPr="008821DA" w:rsidRDefault="00953A11" w:rsidP="00FB437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3A11" w:rsidRPr="008821DA" w:rsidSect="00FB4376">
      <w:footerReference w:type="default" r:id="rId9"/>
      <w:pgSz w:w="11906" w:h="16838"/>
      <w:pgMar w:top="1134" w:right="566" w:bottom="1276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376" w:rsidRDefault="00FB4376" w:rsidP="00FB4376">
      <w:r>
        <w:separator/>
      </w:r>
    </w:p>
  </w:endnote>
  <w:endnote w:type="continuationSeparator" w:id="0">
    <w:p w:rsidR="00FB4376" w:rsidRDefault="00FB4376" w:rsidP="00FB4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2460"/>
      <w:docPartObj>
        <w:docPartGallery w:val="Page Numbers (Bottom of Page)"/>
        <w:docPartUnique/>
      </w:docPartObj>
    </w:sdtPr>
    <w:sdtContent>
      <w:p w:rsidR="00FB4376" w:rsidRDefault="00DF6389">
        <w:pPr>
          <w:pStyle w:val="a9"/>
        </w:pPr>
        <w:fldSimple w:instr=" PAGE   \* MERGEFORMAT ">
          <w:r w:rsidR="00480302">
            <w:rPr>
              <w:noProof/>
            </w:rPr>
            <w:t>5</w:t>
          </w:r>
        </w:fldSimple>
      </w:p>
    </w:sdtContent>
  </w:sdt>
  <w:p w:rsidR="00FB4376" w:rsidRDefault="00FB43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376" w:rsidRDefault="00FB4376" w:rsidP="00FB4376">
      <w:r>
        <w:separator/>
      </w:r>
    </w:p>
  </w:footnote>
  <w:footnote w:type="continuationSeparator" w:id="0">
    <w:p w:rsidR="00FB4376" w:rsidRDefault="00FB4376" w:rsidP="00FB4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832"/>
    <w:multiLevelType w:val="hybridMultilevel"/>
    <w:tmpl w:val="B0CA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1E59"/>
    <w:multiLevelType w:val="hybridMultilevel"/>
    <w:tmpl w:val="BD22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C5752"/>
    <w:multiLevelType w:val="hybridMultilevel"/>
    <w:tmpl w:val="0428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92F7E"/>
    <w:multiLevelType w:val="hybridMultilevel"/>
    <w:tmpl w:val="3C82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0165E"/>
    <w:multiLevelType w:val="hybridMultilevel"/>
    <w:tmpl w:val="CF28D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D2030"/>
    <w:multiLevelType w:val="hybridMultilevel"/>
    <w:tmpl w:val="BB64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37518"/>
    <w:multiLevelType w:val="hybridMultilevel"/>
    <w:tmpl w:val="DFCE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67C9"/>
    <w:multiLevelType w:val="hybridMultilevel"/>
    <w:tmpl w:val="2DC6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C6AD7"/>
    <w:multiLevelType w:val="hybridMultilevel"/>
    <w:tmpl w:val="EAA6A514"/>
    <w:lvl w:ilvl="0" w:tplc="7CE264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0EF07DA"/>
    <w:multiLevelType w:val="hybridMultilevel"/>
    <w:tmpl w:val="7D6A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BC3"/>
    <w:rsid w:val="00003EEE"/>
    <w:rsid w:val="00047F16"/>
    <w:rsid w:val="000C0FBC"/>
    <w:rsid w:val="000D1361"/>
    <w:rsid w:val="00120D5B"/>
    <w:rsid w:val="00136B25"/>
    <w:rsid w:val="001B41AB"/>
    <w:rsid w:val="001C7B59"/>
    <w:rsid w:val="001D7790"/>
    <w:rsid w:val="0028601F"/>
    <w:rsid w:val="002E35E2"/>
    <w:rsid w:val="003379E4"/>
    <w:rsid w:val="0036799F"/>
    <w:rsid w:val="0037017A"/>
    <w:rsid w:val="00371B59"/>
    <w:rsid w:val="00376991"/>
    <w:rsid w:val="00391102"/>
    <w:rsid w:val="003A1B6B"/>
    <w:rsid w:val="003D01B3"/>
    <w:rsid w:val="003D61B7"/>
    <w:rsid w:val="003F3A2F"/>
    <w:rsid w:val="00480302"/>
    <w:rsid w:val="00496F0A"/>
    <w:rsid w:val="004B7AF1"/>
    <w:rsid w:val="004F010F"/>
    <w:rsid w:val="005147CC"/>
    <w:rsid w:val="00526C0D"/>
    <w:rsid w:val="00530A37"/>
    <w:rsid w:val="00561314"/>
    <w:rsid w:val="005D4330"/>
    <w:rsid w:val="005E1ABA"/>
    <w:rsid w:val="006229EB"/>
    <w:rsid w:val="00681EAE"/>
    <w:rsid w:val="00687D92"/>
    <w:rsid w:val="006A712A"/>
    <w:rsid w:val="007178DF"/>
    <w:rsid w:val="0072119A"/>
    <w:rsid w:val="00727B65"/>
    <w:rsid w:val="00772D98"/>
    <w:rsid w:val="007C3272"/>
    <w:rsid w:val="0081162D"/>
    <w:rsid w:val="00845E94"/>
    <w:rsid w:val="008821DA"/>
    <w:rsid w:val="008C7458"/>
    <w:rsid w:val="00905BC3"/>
    <w:rsid w:val="009242B4"/>
    <w:rsid w:val="00953A11"/>
    <w:rsid w:val="009605BC"/>
    <w:rsid w:val="009E0982"/>
    <w:rsid w:val="00A42F78"/>
    <w:rsid w:val="00A563AF"/>
    <w:rsid w:val="00A712D3"/>
    <w:rsid w:val="00AB6756"/>
    <w:rsid w:val="00AF1ACD"/>
    <w:rsid w:val="00AF6D65"/>
    <w:rsid w:val="00B02DAD"/>
    <w:rsid w:val="00B14D5A"/>
    <w:rsid w:val="00B243A5"/>
    <w:rsid w:val="00B60D61"/>
    <w:rsid w:val="00B63E0A"/>
    <w:rsid w:val="00B742C2"/>
    <w:rsid w:val="00B94FCA"/>
    <w:rsid w:val="00C05D48"/>
    <w:rsid w:val="00C075C8"/>
    <w:rsid w:val="00C23132"/>
    <w:rsid w:val="00CD75A6"/>
    <w:rsid w:val="00CE6F4B"/>
    <w:rsid w:val="00D41E11"/>
    <w:rsid w:val="00D70749"/>
    <w:rsid w:val="00DA2960"/>
    <w:rsid w:val="00DC4448"/>
    <w:rsid w:val="00DD1C64"/>
    <w:rsid w:val="00DF6389"/>
    <w:rsid w:val="00E1781A"/>
    <w:rsid w:val="00E70607"/>
    <w:rsid w:val="00EA2A47"/>
    <w:rsid w:val="00ED1942"/>
    <w:rsid w:val="00ED3A0B"/>
    <w:rsid w:val="00ED4434"/>
    <w:rsid w:val="00EE5323"/>
    <w:rsid w:val="00F02FFD"/>
    <w:rsid w:val="00F4168D"/>
    <w:rsid w:val="00FB4376"/>
    <w:rsid w:val="00FD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6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70607"/>
    <w:rPr>
      <w:color w:val="0000FF"/>
      <w:u w:val="single"/>
    </w:rPr>
  </w:style>
  <w:style w:type="character" w:customStyle="1" w:styleId="reference-text">
    <w:name w:val="reference-text"/>
    <w:basedOn w:val="a0"/>
    <w:rsid w:val="001D7790"/>
  </w:style>
  <w:style w:type="character" w:customStyle="1" w:styleId="w">
    <w:name w:val="w"/>
    <w:basedOn w:val="a0"/>
    <w:rsid w:val="00047F16"/>
  </w:style>
  <w:style w:type="paragraph" w:styleId="a5">
    <w:name w:val="List Paragraph"/>
    <w:basedOn w:val="a"/>
    <w:uiPriority w:val="34"/>
    <w:qFormat/>
    <w:rsid w:val="00681EAE"/>
    <w:pPr>
      <w:ind w:left="720"/>
      <w:contextualSpacing/>
    </w:pPr>
  </w:style>
  <w:style w:type="table" w:styleId="a6">
    <w:name w:val="Table Grid"/>
    <w:basedOn w:val="a1"/>
    <w:uiPriority w:val="59"/>
    <w:rsid w:val="00A42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B60D61"/>
  </w:style>
  <w:style w:type="paragraph" w:styleId="a7">
    <w:name w:val="header"/>
    <w:basedOn w:val="a"/>
    <w:link w:val="a8"/>
    <w:uiPriority w:val="99"/>
    <w:semiHidden/>
    <w:unhideWhenUsed/>
    <w:rsid w:val="00FB43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4376"/>
  </w:style>
  <w:style w:type="paragraph" w:styleId="a9">
    <w:name w:val="footer"/>
    <w:basedOn w:val="a"/>
    <w:link w:val="aa"/>
    <w:uiPriority w:val="99"/>
    <w:unhideWhenUsed/>
    <w:rsid w:val="00FB43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4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9EA9-6342-4056-B619-F2EB9437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11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kononenko</cp:lastModifiedBy>
  <cp:revision>26</cp:revision>
  <dcterms:created xsi:type="dcterms:W3CDTF">2016-04-13T17:59:00Z</dcterms:created>
  <dcterms:modified xsi:type="dcterms:W3CDTF">2016-04-21T07:58:00Z</dcterms:modified>
</cp:coreProperties>
</file>