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87" w:rsidRPr="00212B28" w:rsidRDefault="009F4487" w:rsidP="009F4487">
      <w:pPr>
        <w:spacing w:after="0" w:line="408" w:lineRule="auto"/>
        <w:ind w:left="120"/>
        <w:jc w:val="center"/>
      </w:pPr>
      <w:r w:rsidRPr="00212B2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F4487" w:rsidRPr="00212B28" w:rsidRDefault="009F4487" w:rsidP="009F4487">
      <w:pPr>
        <w:spacing w:after="0" w:line="408" w:lineRule="auto"/>
        <w:ind w:left="120"/>
        <w:jc w:val="center"/>
      </w:pPr>
      <w:r w:rsidRPr="00212B28">
        <w:rPr>
          <w:rFonts w:ascii="Times New Roman" w:hAnsi="Times New Roman"/>
          <w:b/>
          <w:color w:val="000000"/>
          <w:sz w:val="28"/>
        </w:rPr>
        <w:t>‌</w:t>
      </w:r>
      <w:bookmarkStart w:id="0" w:name="af5b5167-7099-47ec-9866-9052e784200d"/>
      <w:r w:rsidRPr="00212B28">
        <w:rPr>
          <w:rFonts w:ascii="Times New Roman" w:hAnsi="Times New Roman"/>
          <w:b/>
          <w:color w:val="000000"/>
          <w:sz w:val="28"/>
        </w:rPr>
        <w:t>Отдел образования администрации Заветинского района</w:t>
      </w:r>
      <w:bookmarkEnd w:id="0"/>
      <w:r w:rsidRPr="00212B2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F4487" w:rsidRPr="00212B28" w:rsidRDefault="009F4487" w:rsidP="009F4487">
      <w:pPr>
        <w:spacing w:after="0" w:line="408" w:lineRule="auto"/>
        <w:ind w:left="120"/>
        <w:jc w:val="center"/>
      </w:pPr>
      <w:r w:rsidRPr="00212B28">
        <w:rPr>
          <w:rFonts w:ascii="Times New Roman" w:hAnsi="Times New Roman"/>
          <w:b/>
          <w:color w:val="000000"/>
          <w:sz w:val="28"/>
        </w:rPr>
        <w:t>‌</w:t>
      </w:r>
      <w:bookmarkStart w:id="1" w:name="dc3cea46-96ed-491e-818a-be2785bad2e9"/>
      <w:r w:rsidRPr="00212B28">
        <w:rPr>
          <w:rFonts w:ascii="Times New Roman" w:hAnsi="Times New Roman"/>
          <w:b/>
          <w:color w:val="000000"/>
          <w:sz w:val="28"/>
        </w:rPr>
        <w:t>Заветинский район</w:t>
      </w:r>
      <w:bookmarkEnd w:id="1"/>
      <w:r w:rsidRPr="00212B28">
        <w:rPr>
          <w:rFonts w:ascii="Times New Roman" w:hAnsi="Times New Roman"/>
          <w:b/>
          <w:color w:val="000000"/>
          <w:sz w:val="28"/>
        </w:rPr>
        <w:t>‌</w:t>
      </w:r>
      <w:r w:rsidRPr="00212B28">
        <w:rPr>
          <w:rFonts w:ascii="Times New Roman" w:hAnsi="Times New Roman"/>
          <w:color w:val="000000"/>
          <w:sz w:val="28"/>
        </w:rPr>
        <w:t>​</w:t>
      </w:r>
    </w:p>
    <w:p w:rsidR="009F4487" w:rsidRPr="00212B28" w:rsidRDefault="009F4487" w:rsidP="009F4487">
      <w:pPr>
        <w:spacing w:after="0" w:line="408" w:lineRule="auto"/>
        <w:ind w:left="120"/>
        <w:jc w:val="center"/>
      </w:pPr>
      <w:r w:rsidRPr="00212B28"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9F4487" w:rsidRPr="00212B28" w:rsidRDefault="009F4487" w:rsidP="009F4487">
      <w:pPr>
        <w:spacing w:after="0"/>
        <w:ind w:left="120"/>
      </w:pPr>
    </w:p>
    <w:p w:rsidR="009F4487" w:rsidRPr="00212B28" w:rsidRDefault="009F4487" w:rsidP="009F4487">
      <w:pPr>
        <w:spacing w:after="0"/>
        <w:ind w:left="120"/>
      </w:pPr>
    </w:p>
    <w:p w:rsidR="009F4487" w:rsidRPr="00212B28" w:rsidRDefault="009F4487" w:rsidP="009F4487">
      <w:pPr>
        <w:spacing w:after="0"/>
        <w:ind w:left="120"/>
      </w:pPr>
    </w:p>
    <w:p w:rsidR="009F4487" w:rsidRPr="00212B28" w:rsidRDefault="009F4487" w:rsidP="009F448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F4487" w:rsidRPr="00E2220E" w:rsidTr="00F070EC">
        <w:tc>
          <w:tcPr>
            <w:tcW w:w="3114" w:type="dxa"/>
          </w:tcPr>
          <w:p w:rsidR="009F4487" w:rsidRPr="0040209D" w:rsidRDefault="009F4487" w:rsidP="00F070E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F4487" w:rsidRPr="008944ED" w:rsidRDefault="009F4487" w:rsidP="00F07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9F4487" w:rsidRDefault="009F4487" w:rsidP="00F070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F4487" w:rsidRPr="008944ED" w:rsidRDefault="009F4487" w:rsidP="00F070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Минаева И.Г.</w:t>
            </w:r>
          </w:p>
          <w:p w:rsidR="009F4487" w:rsidRDefault="009F4487" w:rsidP="00F07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заседания МО математиков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29.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2024 г.</w:t>
            </w:r>
          </w:p>
          <w:p w:rsidR="009F4487" w:rsidRPr="0040209D" w:rsidRDefault="009F4487" w:rsidP="00F070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F4487" w:rsidRPr="0040209D" w:rsidRDefault="009F4487" w:rsidP="00F07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F4487" w:rsidRPr="008944ED" w:rsidRDefault="009F4487" w:rsidP="00F07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9F4487" w:rsidRDefault="009F4487" w:rsidP="00F070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F4487" w:rsidRPr="008944ED" w:rsidRDefault="009F4487" w:rsidP="00F070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В.Г.</w:t>
            </w:r>
          </w:p>
          <w:p w:rsidR="009F4487" w:rsidRDefault="009F4487" w:rsidP="00F07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заседания педагогического совета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29.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2024 г.</w:t>
            </w:r>
          </w:p>
          <w:p w:rsidR="009F4487" w:rsidRPr="0040209D" w:rsidRDefault="009F4487" w:rsidP="00F070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F4487" w:rsidRDefault="009F4487" w:rsidP="00F07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F4487" w:rsidRPr="008944ED" w:rsidRDefault="009F4487" w:rsidP="00F07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F4487" w:rsidRDefault="009F4487" w:rsidP="00F070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F4487" w:rsidRPr="008944ED" w:rsidRDefault="009F4487" w:rsidP="00F070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 С.Н.</w:t>
            </w:r>
          </w:p>
          <w:p w:rsidR="009F4487" w:rsidRDefault="009F4487" w:rsidP="00F07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65- од                  от 29.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9F4487" w:rsidRPr="0040209D" w:rsidRDefault="009F4487" w:rsidP="00F070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F4487" w:rsidRDefault="009F4487" w:rsidP="009F4487">
      <w:pPr>
        <w:spacing w:after="0"/>
        <w:ind w:left="120"/>
      </w:pPr>
    </w:p>
    <w:p w:rsidR="009F4487" w:rsidRDefault="009F4487" w:rsidP="009F44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F4487" w:rsidRDefault="009F4487" w:rsidP="009F4487">
      <w:pPr>
        <w:spacing w:after="0"/>
        <w:ind w:left="120"/>
      </w:pPr>
    </w:p>
    <w:p w:rsidR="009F4487" w:rsidRDefault="009F4487" w:rsidP="009F4487">
      <w:pPr>
        <w:spacing w:after="0"/>
        <w:ind w:left="120"/>
      </w:pPr>
    </w:p>
    <w:p w:rsidR="009F4487" w:rsidRDefault="009F4487" w:rsidP="009F4487">
      <w:pPr>
        <w:spacing w:after="0"/>
        <w:ind w:left="120"/>
      </w:pPr>
    </w:p>
    <w:p w:rsidR="009F4487" w:rsidRDefault="009F4487" w:rsidP="009F44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F4487" w:rsidRPr="008D16AB" w:rsidRDefault="009F4487" w:rsidP="009F448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8D16AB">
        <w:rPr>
          <w:rFonts w:ascii="Times New Roman" w:eastAsia="Times New Roman" w:hAnsi="Times New Roman" w:cs="Times New Roman"/>
          <w:color w:val="000000"/>
          <w:sz w:val="32"/>
          <w:szCs w:val="32"/>
        </w:rPr>
        <w:t>(ID 5135549)</w:t>
      </w:r>
    </w:p>
    <w:p w:rsidR="009F4487" w:rsidRDefault="009F4487" w:rsidP="009F4487">
      <w:pPr>
        <w:spacing w:after="0"/>
        <w:ind w:left="120"/>
        <w:jc w:val="center"/>
      </w:pPr>
    </w:p>
    <w:p w:rsidR="009F4487" w:rsidRDefault="009F4487" w:rsidP="009F44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9F4487" w:rsidRDefault="009F4487" w:rsidP="009F448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9 класса </w:t>
      </w:r>
    </w:p>
    <w:p w:rsidR="009F4487" w:rsidRDefault="009F4487" w:rsidP="009F4487">
      <w:pPr>
        <w:spacing w:after="0"/>
        <w:ind w:left="120"/>
        <w:jc w:val="center"/>
      </w:pPr>
    </w:p>
    <w:p w:rsidR="009F4487" w:rsidRDefault="009F4487" w:rsidP="009F4487">
      <w:pPr>
        <w:spacing w:after="0"/>
        <w:ind w:left="120"/>
        <w:jc w:val="center"/>
      </w:pPr>
    </w:p>
    <w:p w:rsidR="009F4487" w:rsidRDefault="009F4487" w:rsidP="009F4487">
      <w:pPr>
        <w:spacing w:after="0"/>
        <w:ind w:left="120"/>
        <w:jc w:val="center"/>
      </w:pPr>
    </w:p>
    <w:p w:rsidR="009F4487" w:rsidRDefault="009F4487" w:rsidP="009F4487">
      <w:pPr>
        <w:spacing w:after="0"/>
        <w:ind w:left="120"/>
        <w:jc w:val="center"/>
      </w:pPr>
    </w:p>
    <w:p w:rsidR="009F4487" w:rsidRDefault="009F4487" w:rsidP="009F4487">
      <w:pPr>
        <w:spacing w:after="0"/>
        <w:ind w:left="120"/>
        <w:jc w:val="center"/>
      </w:pPr>
    </w:p>
    <w:p w:rsidR="009F4487" w:rsidRDefault="009F4487" w:rsidP="009F4487">
      <w:pPr>
        <w:spacing w:after="0"/>
        <w:ind w:left="120"/>
        <w:jc w:val="center"/>
      </w:pPr>
    </w:p>
    <w:p w:rsidR="009F4487" w:rsidRDefault="009F4487" w:rsidP="009F4487">
      <w:pPr>
        <w:spacing w:after="0"/>
        <w:ind w:left="120"/>
        <w:jc w:val="center"/>
      </w:pPr>
    </w:p>
    <w:p w:rsidR="009F4487" w:rsidRDefault="009F4487" w:rsidP="009F4487">
      <w:pPr>
        <w:spacing w:after="0"/>
        <w:ind w:left="120"/>
        <w:jc w:val="center"/>
      </w:pPr>
    </w:p>
    <w:p w:rsidR="009F4487" w:rsidRPr="00212B28" w:rsidRDefault="009F4487" w:rsidP="009F4487">
      <w:pPr>
        <w:spacing w:after="0"/>
      </w:pPr>
    </w:p>
    <w:p w:rsidR="009F4487" w:rsidRPr="00212B28" w:rsidRDefault="009F4487" w:rsidP="009F4487">
      <w:pPr>
        <w:spacing w:after="0"/>
        <w:ind w:left="120"/>
        <w:jc w:val="center"/>
      </w:pPr>
      <w:r w:rsidRPr="00212B28">
        <w:rPr>
          <w:rFonts w:ascii="Times New Roman" w:hAnsi="Times New Roman"/>
          <w:color w:val="000000"/>
          <w:sz w:val="28"/>
        </w:rPr>
        <w:t>​</w:t>
      </w:r>
      <w:bookmarkStart w:id="2" w:name="4cef1e44-9965-42f4-9abc-c66bc6a4ed05"/>
      <w:r w:rsidRPr="00212B28">
        <w:rPr>
          <w:rFonts w:ascii="Times New Roman" w:hAnsi="Times New Roman"/>
          <w:b/>
          <w:color w:val="000000"/>
          <w:sz w:val="28"/>
        </w:rPr>
        <w:t>с. Заветное</w:t>
      </w:r>
      <w:bookmarkEnd w:id="2"/>
      <w:r w:rsidRPr="00212B28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55fbcee7-c9ab-48de-99f2-3f30ab5c08f8"/>
      <w:r w:rsidRPr="00212B28">
        <w:rPr>
          <w:rFonts w:ascii="Times New Roman" w:hAnsi="Times New Roman"/>
          <w:b/>
          <w:color w:val="000000"/>
          <w:sz w:val="28"/>
        </w:rPr>
        <w:t>202</w:t>
      </w:r>
      <w:bookmarkEnd w:id="3"/>
      <w:r w:rsidRPr="00212B28"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4</w:t>
      </w:r>
    </w:p>
    <w:p w:rsidR="009F4487" w:rsidRPr="00212B28" w:rsidRDefault="009F4487" w:rsidP="009F4487">
      <w:pPr>
        <w:spacing w:after="0"/>
        <w:ind w:left="120"/>
      </w:pPr>
    </w:p>
    <w:p w:rsidR="000901EA" w:rsidRPr="002A1343" w:rsidRDefault="0043494C" w:rsidP="009F4487">
      <w:pPr>
        <w:pStyle w:val="a3"/>
        <w:jc w:val="center"/>
        <w:rPr>
          <w:rFonts w:ascii="Times New Roman" w:eastAsia="Calibri" w:hAnsi="Times New Roman"/>
        </w:rPr>
      </w:pPr>
      <w:r w:rsidRPr="0043494C">
        <w:rPr>
          <w:rFonts w:ascii="Times New Roman" w:eastAsia="Calibri" w:hAnsi="Times New Roman"/>
          <w:lang w:eastAsia="en-US"/>
        </w:rPr>
        <w:t xml:space="preserve">  </w:t>
      </w:r>
    </w:p>
    <w:p w:rsidR="0043494C" w:rsidRPr="00307C8C" w:rsidRDefault="0043494C" w:rsidP="00307C8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494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3494C" w:rsidRPr="005124D0" w:rsidRDefault="0043494C" w:rsidP="005124D0">
      <w:pPr>
        <w:rPr>
          <w:sz w:val="28"/>
          <w:szCs w:val="28"/>
        </w:rPr>
      </w:pPr>
      <w:r w:rsidRPr="005124D0">
        <w:rPr>
          <w:color w:val="000000"/>
          <w:sz w:val="28"/>
          <w:szCs w:val="28"/>
        </w:rPr>
        <w:t xml:space="preserve">                   </w:t>
      </w:r>
      <w:r w:rsidRPr="005124D0">
        <w:rPr>
          <w:sz w:val="28"/>
          <w:szCs w:val="28"/>
        </w:rPr>
        <w:t>Рабочая программа по алгебре предназначена для 9</w:t>
      </w:r>
      <w:r w:rsidR="00F554E1" w:rsidRPr="005124D0">
        <w:rPr>
          <w:sz w:val="28"/>
          <w:szCs w:val="28"/>
        </w:rPr>
        <w:t xml:space="preserve"> «а</w:t>
      </w:r>
      <w:r w:rsidR="00730E71" w:rsidRPr="005124D0">
        <w:rPr>
          <w:sz w:val="28"/>
          <w:szCs w:val="28"/>
        </w:rPr>
        <w:t>»</w:t>
      </w:r>
      <w:r w:rsidR="00DC6D45" w:rsidRPr="005124D0">
        <w:rPr>
          <w:sz w:val="28"/>
          <w:szCs w:val="28"/>
        </w:rPr>
        <w:t xml:space="preserve"> класса  средней</w:t>
      </w:r>
      <w:r w:rsidRPr="005124D0">
        <w:rPr>
          <w:sz w:val="28"/>
          <w:szCs w:val="28"/>
        </w:rPr>
        <w:t xml:space="preserve"> общеобразовательной школы и составлена на основе Федерального государственного образовательного стандарта основного общего образования, </w:t>
      </w:r>
      <w:r w:rsidR="00307C8C" w:rsidRPr="005124D0">
        <w:rPr>
          <w:sz w:val="28"/>
          <w:szCs w:val="28"/>
        </w:rPr>
        <w:t xml:space="preserve">основной общеобразовательной программы основного общего образования МБОУ Заветинская СОШ №1, </w:t>
      </w:r>
      <w:r w:rsidRPr="005124D0">
        <w:rPr>
          <w:sz w:val="28"/>
          <w:szCs w:val="28"/>
        </w:rPr>
        <w:t>примерной</w:t>
      </w:r>
      <w:r w:rsidR="00307C8C" w:rsidRPr="005124D0">
        <w:rPr>
          <w:sz w:val="28"/>
          <w:szCs w:val="28"/>
        </w:rPr>
        <w:t xml:space="preserve"> авторской</w:t>
      </w:r>
      <w:r w:rsidRPr="005124D0">
        <w:rPr>
          <w:sz w:val="28"/>
          <w:szCs w:val="28"/>
        </w:rPr>
        <w:t xml:space="preserve"> </w:t>
      </w:r>
      <w:r w:rsidR="00307C8C" w:rsidRPr="005124D0">
        <w:rPr>
          <w:sz w:val="28"/>
          <w:szCs w:val="28"/>
        </w:rPr>
        <w:t xml:space="preserve">   программой основного </w:t>
      </w:r>
      <w:r w:rsidRPr="005124D0">
        <w:rPr>
          <w:sz w:val="28"/>
          <w:szCs w:val="28"/>
        </w:rPr>
        <w:t>общего</w:t>
      </w:r>
      <w:r w:rsidR="00307C8C" w:rsidRPr="005124D0">
        <w:rPr>
          <w:sz w:val="28"/>
          <w:szCs w:val="28"/>
        </w:rPr>
        <w:t xml:space="preserve"> образования «</w:t>
      </w:r>
      <w:r w:rsidR="005A5FFB" w:rsidRPr="005124D0">
        <w:rPr>
          <w:sz w:val="28"/>
          <w:szCs w:val="28"/>
        </w:rPr>
        <w:t>Алгебра</w:t>
      </w:r>
      <w:r w:rsidR="00307C8C" w:rsidRPr="005124D0">
        <w:rPr>
          <w:sz w:val="28"/>
          <w:szCs w:val="28"/>
        </w:rPr>
        <w:t xml:space="preserve"> 7-9классы»,</w:t>
      </w:r>
      <w:r w:rsidR="00730E71" w:rsidRPr="005124D0">
        <w:rPr>
          <w:sz w:val="28"/>
          <w:szCs w:val="28"/>
        </w:rPr>
        <w:t xml:space="preserve"> сборника рабочих программ</w:t>
      </w:r>
      <w:r w:rsidR="005A5FFB" w:rsidRPr="005124D0">
        <w:rPr>
          <w:sz w:val="28"/>
          <w:szCs w:val="28"/>
        </w:rPr>
        <w:t xml:space="preserve"> </w:t>
      </w:r>
      <w:r w:rsidR="00730E71" w:rsidRPr="005124D0">
        <w:rPr>
          <w:sz w:val="28"/>
          <w:szCs w:val="28"/>
        </w:rPr>
        <w:t xml:space="preserve"> общеобразова</w:t>
      </w:r>
      <w:r w:rsidR="005A5FFB" w:rsidRPr="005124D0">
        <w:rPr>
          <w:sz w:val="28"/>
          <w:szCs w:val="28"/>
        </w:rPr>
        <w:t>тельных учреждений. 7-9 классы.</w:t>
      </w:r>
      <w:r w:rsidR="00730E71" w:rsidRPr="005124D0">
        <w:rPr>
          <w:sz w:val="28"/>
          <w:szCs w:val="28"/>
        </w:rPr>
        <w:t xml:space="preserve"> [</w:t>
      </w:r>
      <w:r w:rsidR="005A5FFB" w:rsidRPr="005124D0">
        <w:rPr>
          <w:sz w:val="28"/>
          <w:szCs w:val="28"/>
        </w:rPr>
        <w:t xml:space="preserve"> ФГОС/</w:t>
      </w:r>
      <w:r w:rsidR="00730E71" w:rsidRPr="005124D0">
        <w:rPr>
          <w:sz w:val="28"/>
          <w:szCs w:val="28"/>
        </w:rPr>
        <w:t>сост. Т. А. Бурмист</w:t>
      </w:r>
      <w:r w:rsidR="005A5FFB" w:rsidRPr="005124D0">
        <w:rPr>
          <w:sz w:val="28"/>
          <w:szCs w:val="28"/>
        </w:rPr>
        <w:t>рова</w:t>
      </w:r>
      <w:proofErr w:type="gramStart"/>
      <w:r w:rsidR="005A5FFB" w:rsidRPr="005124D0">
        <w:rPr>
          <w:sz w:val="28"/>
          <w:szCs w:val="28"/>
        </w:rPr>
        <w:t>]М</w:t>
      </w:r>
      <w:proofErr w:type="gramEnd"/>
      <w:r w:rsidR="005A5FFB" w:rsidRPr="005124D0">
        <w:rPr>
          <w:sz w:val="28"/>
          <w:szCs w:val="28"/>
        </w:rPr>
        <w:t xml:space="preserve">.: Просвещение, 2014.УМК: </w:t>
      </w:r>
      <w:r w:rsidR="00730E71" w:rsidRPr="005124D0">
        <w:rPr>
          <w:sz w:val="28"/>
          <w:szCs w:val="28"/>
        </w:rPr>
        <w:t xml:space="preserve">к учебнику </w:t>
      </w:r>
      <w:r w:rsidRPr="005124D0">
        <w:rPr>
          <w:bCs/>
          <w:sz w:val="28"/>
          <w:szCs w:val="28"/>
        </w:rPr>
        <w:t xml:space="preserve">  </w:t>
      </w:r>
      <w:r w:rsidR="00B237CD" w:rsidRPr="005124D0">
        <w:rPr>
          <w:sz w:val="28"/>
          <w:szCs w:val="28"/>
        </w:rPr>
        <w:t>Алгебра: учеб. для 9</w:t>
      </w:r>
      <w:r w:rsidRPr="005124D0">
        <w:rPr>
          <w:sz w:val="28"/>
          <w:szCs w:val="28"/>
        </w:rPr>
        <w:t xml:space="preserve"> кл. общеобразоват. учреждений. / [Ю.Н. Макарычев, Н.Г. Миндюк, К.И. Нешков, С.В. Суворова.]</w:t>
      </w:r>
      <w:r w:rsidR="000A5286" w:rsidRPr="005124D0">
        <w:rPr>
          <w:sz w:val="28"/>
          <w:szCs w:val="28"/>
        </w:rPr>
        <w:t>; под ред. С.А. Теляковского.</w:t>
      </w:r>
      <w:r w:rsidRPr="005124D0">
        <w:rPr>
          <w:sz w:val="28"/>
          <w:szCs w:val="28"/>
        </w:rPr>
        <w:t>17</w:t>
      </w:r>
      <w:r w:rsidR="00B237CD" w:rsidRPr="005124D0">
        <w:rPr>
          <w:sz w:val="28"/>
          <w:szCs w:val="28"/>
        </w:rPr>
        <w:t xml:space="preserve"> е изд. – М.: Просвещение,  2015</w:t>
      </w:r>
      <w:r w:rsidR="005A5FFB" w:rsidRPr="005124D0">
        <w:rPr>
          <w:sz w:val="28"/>
          <w:szCs w:val="28"/>
        </w:rPr>
        <w:t>,ФГОС  Ю.А.Глазков самостоятельные и контрольные работы по алгебре 9 класс,2013г, контрольно-измерительные материалы Алгебра 9 класс,</w:t>
      </w:r>
      <w:r w:rsidRPr="005124D0">
        <w:rPr>
          <w:bCs/>
          <w:sz w:val="28"/>
          <w:szCs w:val="28"/>
        </w:rPr>
        <w:t xml:space="preserve"> </w:t>
      </w:r>
      <w:r w:rsidR="000A5286" w:rsidRPr="005124D0">
        <w:rPr>
          <w:bCs/>
          <w:sz w:val="28"/>
          <w:szCs w:val="28"/>
        </w:rPr>
        <w:t>Ю.А.Глазков,2014г.</w:t>
      </w:r>
      <w:r w:rsidRPr="005124D0">
        <w:rPr>
          <w:bCs/>
          <w:sz w:val="28"/>
          <w:szCs w:val="28"/>
        </w:rPr>
        <w:t xml:space="preserve">                                                 </w:t>
      </w:r>
    </w:p>
    <w:p w:rsidR="0043494C" w:rsidRPr="005124D0" w:rsidRDefault="0043494C" w:rsidP="005124D0">
      <w:pPr>
        <w:rPr>
          <w:sz w:val="28"/>
          <w:szCs w:val="28"/>
        </w:rPr>
      </w:pPr>
    </w:p>
    <w:p w:rsidR="0043494C" w:rsidRPr="005124D0" w:rsidRDefault="0043494C" w:rsidP="005124D0">
      <w:pPr>
        <w:jc w:val="center"/>
        <w:rPr>
          <w:b/>
          <w:sz w:val="28"/>
          <w:szCs w:val="28"/>
        </w:rPr>
      </w:pPr>
      <w:r w:rsidRPr="005124D0">
        <w:rPr>
          <w:b/>
          <w:sz w:val="28"/>
          <w:szCs w:val="28"/>
        </w:rPr>
        <w:t>Место</w:t>
      </w:r>
      <w:r w:rsidR="00F554E1" w:rsidRPr="005124D0">
        <w:rPr>
          <w:b/>
          <w:sz w:val="28"/>
          <w:szCs w:val="28"/>
        </w:rPr>
        <w:t xml:space="preserve"> предмета в </w:t>
      </w:r>
      <w:r w:rsidRPr="005124D0">
        <w:rPr>
          <w:b/>
          <w:sz w:val="28"/>
          <w:szCs w:val="28"/>
        </w:rPr>
        <w:t xml:space="preserve"> учебном плане</w:t>
      </w:r>
      <w:r w:rsidR="003F1862" w:rsidRPr="005124D0">
        <w:rPr>
          <w:b/>
          <w:sz w:val="28"/>
          <w:szCs w:val="28"/>
        </w:rPr>
        <w:t>.</w:t>
      </w:r>
    </w:p>
    <w:p w:rsidR="00DB6D94" w:rsidRDefault="00FF4C3D" w:rsidP="005124D0">
      <w:pPr>
        <w:rPr>
          <w:bCs/>
          <w:sz w:val="28"/>
          <w:szCs w:val="28"/>
        </w:rPr>
      </w:pPr>
      <w:r w:rsidRPr="005124D0">
        <w:rPr>
          <w:sz w:val="28"/>
          <w:szCs w:val="28"/>
        </w:rPr>
        <w:t>Предмет «Алгебра» входит в образовательную область «Математика и информатика».</w:t>
      </w:r>
      <w:r w:rsidRPr="005124D0">
        <w:rPr>
          <w:b/>
          <w:bCs/>
          <w:i/>
          <w:sz w:val="28"/>
          <w:szCs w:val="28"/>
        </w:rPr>
        <w:t xml:space="preserve"> </w:t>
      </w:r>
      <w:r w:rsidR="00DB6D94">
        <w:rPr>
          <w:rFonts w:ascii="Times New Roman" w:hAnsi="Times New Roman" w:cs="Times New Roman"/>
          <w:bCs/>
          <w:sz w:val="28"/>
          <w:szCs w:val="28"/>
        </w:rPr>
        <w:t xml:space="preserve">Согласно федеральному учебному плану на предмет алгера а 9 классе отводится 102 часа </w:t>
      </w:r>
      <w:proofErr w:type="gramStart"/>
      <w:r w:rsidR="00DB6D94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="00DB6D94">
        <w:rPr>
          <w:rFonts w:ascii="Times New Roman" w:hAnsi="Times New Roman" w:cs="Times New Roman"/>
          <w:bCs/>
          <w:sz w:val="28"/>
          <w:szCs w:val="28"/>
        </w:rPr>
        <w:t>3 часа в неделю, 34 учебные недели). В соответствии с календарным графиком МБОУ Заветинской СОШ №1, данная рабочая программа  рассчитана на 101 час.</w:t>
      </w:r>
      <w:r w:rsidR="008D461B">
        <w:rPr>
          <w:rFonts w:ascii="Times New Roman" w:hAnsi="Times New Roman" w:cs="Times New Roman"/>
          <w:bCs/>
          <w:sz w:val="28"/>
          <w:szCs w:val="28"/>
        </w:rPr>
        <w:t xml:space="preserve"> Урок, выпавший на нерабочий праздничный день, будет проведен за счет часов, отведенных для повторения курса алгебры в конце учебного года.</w:t>
      </w:r>
    </w:p>
    <w:p w:rsidR="00D961A5" w:rsidRPr="005124D0" w:rsidRDefault="003735B0" w:rsidP="00DB6D94">
      <w:pPr>
        <w:rPr>
          <w:rStyle w:val="FontStyle19"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124D0" w:rsidRDefault="005124D0" w:rsidP="00DB6D9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461B" w:rsidRDefault="008D461B" w:rsidP="00DB6D9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461B" w:rsidRDefault="008D461B" w:rsidP="00DB6D9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461B" w:rsidRDefault="008D461B" w:rsidP="00DB6D9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461B" w:rsidRDefault="008D461B" w:rsidP="00DB6D9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461B" w:rsidRDefault="008D461B" w:rsidP="00DB6D9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461B" w:rsidRDefault="008D461B" w:rsidP="00DB6D9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4" w:name="_GoBack"/>
      <w:bookmarkEnd w:id="4"/>
    </w:p>
    <w:p w:rsidR="0043494C" w:rsidRPr="0043494C" w:rsidRDefault="0043494C" w:rsidP="00D961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494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СОДЕРЖАНИЕ КУРСА</w:t>
      </w:r>
    </w:p>
    <w:p w:rsidR="0043494C" w:rsidRPr="0043494C" w:rsidRDefault="0043494C" w:rsidP="0043494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3494C" w:rsidRPr="0079667F" w:rsidRDefault="0043494C" w:rsidP="004349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67F">
        <w:rPr>
          <w:rFonts w:ascii="Times New Roman" w:hAnsi="Times New Roman" w:cs="Times New Roman"/>
          <w:b/>
          <w:sz w:val="28"/>
          <w:szCs w:val="28"/>
        </w:rPr>
        <w:t>Повторение (4часа)</w:t>
      </w:r>
    </w:p>
    <w:p w:rsidR="0043494C" w:rsidRPr="0043494C" w:rsidRDefault="0043494C" w:rsidP="0043494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94C">
        <w:rPr>
          <w:rFonts w:ascii="Times New Roman" w:hAnsi="Times New Roman" w:cs="Times New Roman"/>
          <w:i/>
          <w:sz w:val="28"/>
          <w:szCs w:val="28"/>
        </w:rPr>
        <w:t>Стартовая контрольная работа.</w:t>
      </w:r>
    </w:p>
    <w:p w:rsidR="0043494C" w:rsidRPr="0079667F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67F">
        <w:rPr>
          <w:rFonts w:ascii="Times New Roman" w:hAnsi="Times New Roman" w:cs="Times New Roman"/>
          <w:b/>
          <w:sz w:val="28"/>
          <w:szCs w:val="28"/>
        </w:rPr>
        <w:t>Глава 1</w:t>
      </w:r>
      <w:r w:rsidRPr="0079667F">
        <w:rPr>
          <w:rFonts w:ascii="Times New Roman" w:hAnsi="Times New Roman" w:cs="Times New Roman"/>
          <w:b/>
          <w:bCs/>
          <w:sz w:val="28"/>
          <w:szCs w:val="28"/>
        </w:rPr>
        <w:t>. Квадратичная функция (22 часа)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43494C">
        <w:rPr>
          <w:rFonts w:ascii="Times New Roman" w:hAnsi="Times New Roman" w:cs="Times New Roman"/>
          <w:iCs/>
          <w:sz w:val="28"/>
          <w:szCs w:val="28"/>
        </w:rPr>
        <w:t>у = ах</w:t>
      </w:r>
      <w:proofErr w:type="gramStart"/>
      <w:r w:rsidRPr="0043494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proofErr w:type="gramEnd"/>
      <w:r w:rsidRPr="0043494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3494C">
        <w:rPr>
          <w:rFonts w:ascii="Times New Roman" w:hAnsi="Times New Roman" w:cs="Times New Roman"/>
          <w:sz w:val="28"/>
          <w:szCs w:val="28"/>
        </w:rPr>
        <w:t xml:space="preserve">+ </w:t>
      </w:r>
      <w:r w:rsidRPr="0043494C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43494C">
        <w:rPr>
          <w:rFonts w:ascii="Times New Roman" w:hAnsi="Times New Roman" w:cs="Times New Roman"/>
          <w:iCs/>
          <w:sz w:val="28"/>
          <w:szCs w:val="28"/>
        </w:rPr>
        <w:t xml:space="preserve">х + с, </w:t>
      </w:r>
      <w:r w:rsidRPr="0043494C">
        <w:rPr>
          <w:rFonts w:ascii="Times New Roman" w:hAnsi="Times New Roman" w:cs="Times New Roman"/>
          <w:sz w:val="28"/>
          <w:szCs w:val="28"/>
        </w:rPr>
        <w:t>её свойства и график. Неравенства второй степени с одной переменной. Метод интервалов.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94C">
        <w:rPr>
          <w:rFonts w:ascii="Times New Roman" w:hAnsi="Times New Roman" w:cs="Times New Roman"/>
          <w:i/>
          <w:sz w:val="28"/>
          <w:szCs w:val="28"/>
        </w:rPr>
        <w:t>Контрольная работа №1 по теме «Функции и их свойства».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94C">
        <w:rPr>
          <w:rFonts w:ascii="Times New Roman" w:hAnsi="Times New Roman" w:cs="Times New Roman"/>
          <w:i/>
          <w:sz w:val="28"/>
          <w:szCs w:val="28"/>
        </w:rPr>
        <w:t>Контрольная работа №2 по теме «Квадратичная функция».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Цель: расширить сведения о свойствах функций, ознакомить обучающихся со свойствами и графиком квадратичной функции, сформировать умение решать неравенства вида </w:t>
      </w:r>
      <w:r w:rsidRPr="0043494C">
        <w:rPr>
          <w:rFonts w:ascii="Times New Roman" w:hAnsi="Times New Roman" w:cs="Times New Roman"/>
          <w:iCs/>
          <w:sz w:val="28"/>
          <w:szCs w:val="28"/>
        </w:rPr>
        <w:t>ах</w:t>
      </w:r>
      <w:proofErr w:type="gramStart"/>
      <w:r w:rsidRPr="0043494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proofErr w:type="gramEnd"/>
      <w:r w:rsidRPr="0043494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3494C">
        <w:rPr>
          <w:rFonts w:ascii="Times New Roman" w:hAnsi="Times New Roman" w:cs="Times New Roman"/>
          <w:sz w:val="28"/>
          <w:szCs w:val="28"/>
        </w:rPr>
        <w:t xml:space="preserve">+ </w:t>
      </w:r>
      <w:r w:rsidRPr="0043494C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43494C">
        <w:rPr>
          <w:rFonts w:ascii="Times New Roman" w:hAnsi="Times New Roman" w:cs="Times New Roman"/>
          <w:iCs/>
          <w:sz w:val="28"/>
          <w:szCs w:val="28"/>
        </w:rPr>
        <w:t>х + с&gt;0 ах</w:t>
      </w:r>
      <w:r w:rsidRPr="0043494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43494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3494C">
        <w:rPr>
          <w:rFonts w:ascii="Times New Roman" w:hAnsi="Times New Roman" w:cs="Times New Roman"/>
          <w:sz w:val="28"/>
          <w:szCs w:val="28"/>
        </w:rPr>
        <w:t xml:space="preserve">+ </w:t>
      </w:r>
      <w:r w:rsidRPr="0043494C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43494C">
        <w:rPr>
          <w:rFonts w:ascii="Times New Roman" w:hAnsi="Times New Roman" w:cs="Times New Roman"/>
          <w:iCs/>
          <w:sz w:val="28"/>
          <w:szCs w:val="28"/>
        </w:rPr>
        <w:t>х + с&lt;0,</w:t>
      </w:r>
      <w:r w:rsidRPr="0043494C">
        <w:rPr>
          <w:rFonts w:ascii="Times New Roman" w:hAnsi="Times New Roman" w:cs="Times New Roman"/>
          <w:sz w:val="28"/>
          <w:szCs w:val="28"/>
        </w:rPr>
        <w:t xml:space="preserve"> где а</w:t>
      </w:r>
      <w:r w:rsidRPr="0043494C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7" o:title=""/>
          </v:shape>
          <o:OLEObject Type="Embed" ProgID="Equation.3" ShapeID="_x0000_i1025" DrawAspect="Content" ObjectID="_1786896588" r:id="rId8"/>
        </w:object>
      </w:r>
      <w:r w:rsidRPr="0043494C">
        <w:rPr>
          <w:rFonts w:ascii="Times New Roman" w:hAnsi="Times New Roman" w:cs="Times New Roman"/>
          <w:sz w:val="28"/>
          <w:szCs w:val="28"/>
        </w:rPr>
        <w:t>0.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>В начале темы систематизируются сведения о функциях. Повторяются основные понятия: функция, аргумент, область определения функции, график. Даются понятия о возрастании и убывании функции, промежутках знакопостоянства. Тем самым создается база для усвоения свой</w:t>
      </w:r>
      <w:proofErr w:type="gramStart"/>
      <w:r w:rsidRPr="0043494C">
        <w:rPr>
          <w:rFonts w:ascii="Times New Roman" w:hAnsi="Times New Roman" w:cs="Times New Roman"/>
          <w:sz w:val="28"/>
          <w:szCs w:val="28"/>
        </w:rPr>
        <w:t>ств кв</w:t>
      </w:r>
      <w:proofErr w:type="gramEnd"/>
      <w:r w:rsidRPr="0043494C">
        <w:rPr>
          <w:rFonts w:ascii="Times New Roman" w:hAnsi="Times New Roman" w:cs="Times New Roman"/>
          <w:sz w:val="28"/>
          <w:szCs w:val="28"/>
        </w:rPr>
        <w:t>адратичной и степенной функций, а также для дальнейшего углубления функциональных представлений при изучении курса алгебры и начал анализа.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>Подготовительным шагом к изучению свой</w:t>
      </w:r>
      <w:proofErr w:type="gramStart"/>
      <w:r w:rsidRPr="0043494C">
        <w:rPr>
          <w:rFonts w:ascii="Times New Roman" w:hAnsi="Times New Roman" w:cs="Times New Roman"/>
          <w:sz w:val="28"/>
          <w:szCs w:val="28"/>
        </w:rPr>
        <w:t>ств кв</w:t>
      </w:r>
      <w:proofErr w:type="gramEnd"/>
      <w:r w:rsidRPr="0043494C">
        <w:rPr>
          <w:rFonts w:ascii="Times New Roman" w:hAnsi="Times New Roman" w:cs="Times New Roman"/>
          <w:sz w:val="28"/>
          <w:szCs w:val="28"/>
        </w:rPr>
        <w:t>адратичной функции является также рассмотрение вопроса о квадратном трехчлене и его корнях, выделении квадрата двучлена из квад</w:t>
      </w:r>
      <w:r w:rsidRPr="0043494C">
        <w:rPr>
          <w:rFonts w:ascii="Times New Roman" w:hAnsi="Times New Roman" w:cs="Times New Roman"/>
          <w:sz w:val="28"/>
          <w:szCs w:val="28"/>
        </w:rPr>
        <w:softHyphen/>
        <w:t>ратного трехчлена, разложении квадратного трехчлена на множители.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Изучение квадратичной функции начинается с рассмотрения функции </w:t>
      </w:r>
      <w:r w:rsidRPr="0043494C">
        <w:rPr>
          <w:rFonts w:ascii="Times New Roman" w:hAnsi="Times New Roman" w:cs="Times New Roman"/>
          <w:iCs/>
          <w:sz w:val="28"/>
          <w:szCs w:val="28"/>
        </w:rPr>
        <w:t>у=ах</w:t>
      </w:r>
      <w:r w:rsidRPr="0043494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43494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43494C">
        <w:rPr>
          <w:rFonts w:ascii="Times New Roman" w:hAnsi="Times New Roman" w:cs="Times New Roman"/>
          <w:sz w:val="28"/>
          <w:szCs w:val="28"/>
        </w:rPr>
        <w:t xml:space="preserve">её свойств и особенностей графика, а также других частных видов квадратичной функции – функции </w:t>
      </w:r>
      <w:r w:rsidRPr="0043494C">
        <w:rPr>
          <w:rFonts w:ascii="Times New Roman" w:hAnsi="Times New Roman" w:cs="Times New Roman"/>
          <w:iCs/>
          <w:sz w:val="28"/>
          <w:szCs w:val="28"/>
        </w:rPr>
        <w:t>у=ах</w:t>
      </w:r>
      <w:r w:rsidRPr="0043494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43494C">
        <w:rPr>
          <w:rFonts w:ascii="Times New Roman" w:hAnsi="Times New Roman" w:cs="Times New Roman"/>
          <w:iCs/>
          <w:sz w:val="28"/>
          <w:szCs w:val="28"/>
        </w:rPr>
        <w:t>+</w:t>
      </w:r>
      <w:r w:rsidRPr="0043494C">
        <w:rPr>
          <w:rFonts w:ascii="Times New Roman" w:hAnsi="Times New Roman" w:cs="Times New Roman"/>
          <w:iCs/>
          <w:sz w:val="28"/>
          <w:szCs w:val="28"/>
          <w:lang w:val="en-US"/>
        </w:rPr>
        <w:t>n</w:t>
      </w:r>
      <w:r w:rsidRPr="0043494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43494C">
        <w:rPr>
          <w:rFonts w:ascii="Times New Roman" w:hAnsi="Times New Roman" w:cs="Times New Roman"/>
          <w:iCs/>
          <w:sz w:val="28"/>
          <w:szCs w:val="28"/>
        </w:rPr>
        <w:t>у=</w:t>
      </w:r>
      <w:proofErr w:type="gramStart"/>
      <w:r w:rsidRPr="0043494C">
        <w:rPr>
          <w:rFonts w:ascii="Times New Roman" w:hAnsi="Times New Roman" w:cs="Times New Roman"/>
          <w:iCs/>
          <w:sz w:val="28"/>
          <w:szCs w:val="28"/>
        </w:rPr>
        <w:t>а(</w:t>
      </w:r>
      <w:proofErr w:type="gramEnd"/>
      <w:r w:rsidRPr="0043494C">
        <w:rPr>
          <w:rFonts w:ascii="Times New Roman" w:hAnsi="Times New Roman" w:cs="Times New Roman"/>
          <w:iCs/>
          <w:sz w:val="28"/>
          <w:szCs w:val="28"/>
        </w:rPr>
        <w:t>х-</w:t>
      </w:r>
      <w:r w:rsidRPr="0043494C">
        <w:rPr>
          <w:rFonts w:ascii="Times New Roman" w:hAnsi="Times New Roman" w:cs="Times New Roman"/>
          <w:iCs/>
          <w:sz w:val="28"/>
          <w:szCs w:val="28"/>
          <w:lang w:val="en-US"/>
        </w:rPr>
        <w:t>m</w:t>
      </w:r>
      <w:r w:rsidRPr="0043494C">
        <w:rPr>
          <w:rFonts w:ascii="Times New Roman" w:hAnsi="Times New Roman" w:cs="Times New Roman"/>
          <w:iCs/>
          <w:sz w:val="28"/>
          <w:szCs w:val="28"/>
        </w:rPr>
        <w:t>)</w:t>
      </w:r>
      <w:r w:rsidRPr="0043494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43494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43494C">
        <w:rPr>
          <w:rFonts w:ascii="Times New Roman" w:hAnsi="Times New Roman" w:cs="Times New Roman"/>
          <w:sz w:val="28"/>
          <w:szCs w:val="28"/>
        </w:rPr>
        <w:t>Эти сведения используются при изучении свой</w:t>
      </w:r>
      <w:proofErr w:type="gramStart"/>
      <w:r w:rsidRPr="0043494C">
        <w:rPr>
          <w:rFonts w:ascii="Times New Roman" w:hAnsi="Times New Roman" w:cs="Times New Roman"/>
          <w:sz w:val="28"/>
          <w:szCs w:val="28"/>
        </w:rPr>
        <w:t>ств кв</w:t>
      </w:r>
      <w:proofErr w:type="gramEnd"/>
      <w:r w:rsidRPr="0043494C">
        <w:rPr>
          <w:rFonts w:ascii="Times New Roman" w:hAnsi="Times New Roman" w:cs="Times New Roman"/>
          <w:sz w:val="28"/>
          <w:szCs w:val="28"/>
        </w:rPr>
        <w:t xml:space="preserve">адратичной функции общего вида. Важно, чтобы обучающиеся поняли, что график функции </w:t>
      </w:r>
      <w:r w:rsidRPr="0043494C">
        <w:rPr>
          <w:rFonts w:ascii="Times New Roman" w:hAnsi="Times New Roman" w:cs="Times New Roman"/>
          <w:iCs/>
          <w:sz w:val="28"/>
          <w:szCs w:val="28"/>
        </w:rPr>
        <w:t>у = ах</w:t>
      </w:r>
      <w:proofErr w:type="gramStart"/>
      <w:r w:rsidRPr="0043494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proofErr w:type="gramEnd"/>
      <w:r w:rsidRPr="0043494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3494C">
        <w:rPr>
          <w:rFonts w:ascii="Times New Roman" w:hAnsi="Times New Roman" w:cs="Times New Roman"/>
          <w:sz w:val="28"/>
          <w:szCs w:val="28"/>
        </w:rPr>
        <w:t xml:space="preserve">+ </w:t>
      </w:r>
      <w:r w:rsidRPr="0043494C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43494C">
        <w:rPr>
          <w:rFonts w:ascii="Times New Roman" w:hAnsi="Times New Roman" w:cs="Times New Roman"/>
          <w:iCs/>
          <w:sz w:val="28"/>
          <w:szCs w:val="28"/>
        </w:rPr>
        <w:t>х + с</w:t>
      </w:r>
      <w:r w:rsidRPr="0043494C">
        <w:rPr>
          <w:rFonts w:ascii="Times New Roman" w:hAnsi="Times New Roman" w:cs="Times New Roman"/>
          <w:sz w:val="28"/>
          <w:szCs w:val="28"/>
        </w:rPr>
        <w:t xml:space="preserve"> может быть получен из графика функции </w:t>
      </w:r>
      <w:r w:rsidRPr="0043494C">
        <w:rPr>
          <w:rFonts w:ascii="Times New Roman" w:hAnsi="Times New Roman" w:cs="Times New Roman"/>
          <w:iCs/>
          <w:sz w:val="28"/>
          <w:szCs w:val="28"/>
        </w:rPr>
        <w:t xml:space="preserve">у </w:t>
      </w:r>
      <w:r w:rsidRPr="0043494C">
        <w:rPr>
          <w:rFonts w:ascii="Times New Roman" w:hAnsi="Times New Roman" w:cs="Times New Roman"/>
          <w:sz w:val="28"/>
          <w:szCs w:val="28"/>
        </w:rPr>
        <w:t xml:space="preserve">= </w:t>
      </w:r>
      <w:r w:rsidRPr="0043494C">
        <w:rPr>
          <w:rFonts w:ascii="Times New Roman" w:hAnsi="Times New Roman" w:cs="Times New Roman"/>
          <w:iCs/>
          <w:sz w:val="28"/>
          <w:szCs w:val="28"/>
        </w:rPr>
        <w:t>ах</w:t>
      </w:r>
      <w:r w:rsidRPr="0043494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43494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3494C">
        <w:rPr>
          <w:rFonts w:ascii="Times New Roman" w:hAnsi="Times New Roman" w:cs="Times New Roman"/>
          <w:sz w:val="28"/>
          <w:szCs w:val="28"/>
        </w:rPr>
        <w:t xml:space="preserve">с помощью двух параллельных  переносов. Приёмы построения графика функции </w:t>
      </w:r>
      <w:r w:rsidRPr="0043494C">
        <w:rPr>
          <w:rFonts w:ascii="Times New Roman" w:hAnsi="Times New Roman" w:cs="Times New Roman"/>
          <w:iCs/>
          <w:sz w:val="28"/>
          <w:szCs w:val="28"/>
        </w:rPr>
        <w:t>у = ах</w:t>
      </w:r>
      <w:proofErr w:type="gramStart"/>
      <w:r w:rsidRPr="0043494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proofErr w:type="gramEnd"/>
      <w:r w:rsidRPr="0043494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3494C">
        <w:rPr>
          <w:rFonts w:ascii="Times New Roman" w:hAnsi="Times New Roman" w:cs="Times New Roman"/>
          <w:sz w:val="28"/>
          <w:szCs w:val="28"/>
        </w:rPr>
        <w:t xml:space="preserve">+ </w:t>
      </w:r>
      <w:r w:rsidRPr="0043494C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43494C">
        <w:rPr>
          <w:rFonts w:ascii="Times New Roman" w:hAnsi="Times New Roman" w:cs="Times New Roman"/>
          <w:iCs/>
          <w:sz w:val="28"/>
          <w:szCs w:val="28"/>
        </w:rPr>
        <w:t>х + с</w:t>
      </w:r>
      <w:r w:rsidRPr="0043494C">
        <w:rPr>
          <w:rFonts w:ascii="Times New Roman" w:hAnsi="Times New Roman" w:cs="Times New Roman"/>
          <w:sz w:val="28"/>
          <w:szCs w:val="28"/>
        </w:rPr>
        <w:t xml:space="preserve"> отрабатываются на конкретных примерах. При этом особое внимание </w:t>
      </w:r>
      <w:r w:rsidRPr="0043494C">
        <w:rPr>
          <w:rFonts w:ascii="Times New Roman" w:hAnsi="Times New Roman" w:cs="Times New Roman"/>
          <w:sz w:val="28"/>
          <w:szCs w:val="28"/>
        </w:rPr>
        <w:lastRenderedPageBreak/>
        <w:t>следует уделить формированию у обучающихся умения указывать координаты вершины параболы, ее ось симметрии, направление ветвей параболы.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>При изучении этой темы дальнейшее развитие получает умение находить по графику промежутки возрастания и убывания функции, а также промежутки, в которых функция сохраняет знак.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Формирование умений решать неравенства вида </w:t>
      </w:r>
      <w:r w:rsidRPr="0043494C">
        <w:rPr>
          <w:rFonts w:ascii="Times New Roman" w:hAnsi="Times New Roman" w:cs="Times New Roman"/>
          <w:iCs/>
          <w:sz w:val="28"/>
          <w:szCs w:val="28"/>
        </w:rPr>
        <w:t>ах</w:t>
      </w:r>
      <w:r w:rsidRPr="0043494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43494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3494C">
        <w:rPr>
          <w:rFonts w:ascii="Times New Roman" w:hAnsi="Times New Roman" w:cs="Times New Roman"/>
          <w:sz w:val="28"/>
          <w:szCs w:val="28"/>
        </w:rPr>
        <w:t xml:space="preserve">+ </w:t>
      </w:r>
      <w:r w:rsidRPr="0043494C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43494C">
        <w:rPr>
          <w:rFonts w:ascii="Times New Roman" w:hAnsi="Times New Roman" w:cs="Times New Roman"/>
          <w:iCs/>
          <w:sz w:val="28"/>
          <w:szCs w:val="28"/>
        </w:rPr>
        <w:t>х + с&gt;0 ах</w:t>
      </w:r>
      <w:r w:rsidRPr="0043494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43494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3494C">
        <w:rPr>
          <w:rFonts w:ascii="Times New Roman" w:hAnsi="Times New Roman" w:cs="Times New Roman"/>
          <w:sz w:val="28"/>
          <w:szCs w:val="28"/>
        </w:rPr>
        <w:t xml:space="preserve">+ </w:t>
      </w:r>
      <w:r w:rsidRPr="0043494C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43494C">
        <w:rPr>
          <w:rFonts w:ascii="Times New Roman" w:hAnsi="Times New Roman" w:cs="Times New Roman"/>
          <w:iCs/>
          <w:sz w:val="28"/>
          <w:szCs w:val="28"/>
        </w:rPr>
        <w:t>х + с&lt;0,</w:t>
      </w:r>
      <w:r w:rsidRPr="0043494C">
        <w:rPr>
          <w:rFonts w:ascii="Times New Roman" w:hAnsi="Times New Roman" w:cs="Times New Roman"/>
          <w:sz w:val="28"/>
          <w:szCs w:val="28"/>
        </w:rPr>
        <w:t xml:space="preserve"> где а</w:t>
      </w:r>
      <w:r w:rsidRPr="0043494C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200" w:dyaOrig="200">
          <v:shape id="_x0000_i1026" type="#_x0000_t75" style="width:9.75pt;height:9.75pt" o:ole="">
            <v:imagedata r:id="rId7" o:title=""/>
          </v:shape>
          <o:OLEObject Type="Embed" ProgID="Equation.3" ShapeID="_x0000_i1026" DrawAspect="Content" ObjectID="_1786896589" r:id="rId9"/>
        </w:object>
      </w:r>
      <w:r w:rsidRPr="0043494C">
        <w:rPr>
          <w:rFonts w:ascii="Times New Roman" w:hAnsi="Times New Roman" w:cs="Times New Roman"/>
          <w:sz w:val="28"/>
          <w:szCs w:val="28"/>
        </w:rPr>
        <w:t>0, осуществляется с опорой на сведения о графике квадратичной функции (направление ветвей параболы ее расположение относительно оси</w:t>
      </w:r>
      <w:proofErr w:type="gramStart"/>
      <w:r w:rsidRPr="0043494C">
        <w:rPr>
          <w:rFonts w:ascii="Times New Roman" w:hAnsi="Times New Roman" w:cs="Times New Roman"/>
          <w:sz w:val="28"/>
          <w:szCs w:val="28"/>
        </w:rPr>
        <w:t xml:space="preserve"> </w:t>
      </w:r>
      <w:r w:rsidRPr="0043494C">
        <w:rPr>
          <w:rFonts w:ascii="Times New Roman" w:hAnsi="Times New Roman" w:cs="Times New Roman"/>
          <w:iCs/>
          <w:sz w:val="28"/>
          <w:szCs w:val="28"/>
        </w:rPr>
        <w:t>О</w:t>
      </w:r>
      <w:proofErr w:type="gramEnd"/>
      <w:r w:rsidRPr="0043494C">
        <w:rPr>
          <w:rFonts w:ascii="Times New Roman" w:hAnsi="Times New Roman" w:cs="Times New Roman"/>
          <w:iCs/>
          <w:sz w:val="28"/>
          <w:szCs w:val="28"/>
        </w:rPr>
        <w:t>х</w:t>
      </w:r>
      <w:r w:rsidRPr="0043494C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Обучающиеся знакомятся с методом интервалов, с помощью которого решаются несложные рациональные неравенства. 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>Обучающиеся знакомятся со свойствами степенной функции у=х</w:t>
      </w:r>
      <w:proofErr w:type="gramStart"/>
      <w:r w:rsidRPr="0043494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proofErr w:type="gramEnd"/>
      <w:r w:rsidRPr="0043494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3494C">
        <w:rPr>
          <w:rFonts w:ascii="Times New Roman" w:hAnsi="Times New Roman" w:cs="Times New Roman"/>
          <w:sz w:val="28"/>
          <w:szCs w:val="28"/>
        </w:rPr>
        <w:t xml:space="preserve">при четном и нечетном натуральном показателе </w:t>
      </w:r>
      <w:r w:rsidRPr="0043494C">
        <w:rPr>
          <w:rFonts w:ascii="Times New Roman" w:hAnsi="Times New Roman" w:cs="Times New Roman"/>
          <w:iCs/>
          <w:sz w:val="28"/>
          <w:szCs w:val="28"/>
          <w:lang w:val="en-US"/>
        </w:rPr>
        <w:t>n</w:t>
      </w:r>
      <w:r w:rsidRPr="0043494C">
        <w:rPr>
          <w:rFonts w:ascii="Times New Roman" w:hAnsi="Times New Roman" w:cs="Times New Roman"/>
          <w:iCs/>
          <w:sz w:val="28"/>
          <w:szCs w:val="28"/>
        </w:rPr>
        <w:t>.</w:t>
      </w:r>
      <w:r w:rsidRPr="0043494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43494C">
        <w:rPr>
          <w:rFonts w:ascii="Times New Roman" w:hAnsi="Times New Roman" w:cs="Times New Roman"/>
          <w:sz w:val="28"/>
          <w:szCs w:val="28"/>
        </w:rPr>
        <w:t xml:space="preserve">Вводится  понятие корня  </w:t>
      </w:r>
      <w:r w:rsidRPr="004349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94C">
        <w:rPr>
          <w:rFonts w:ascii="Times New Roman" w:hAnsi="Times New Roman" w:cs="Times New Roman"/>
          <w:sz w:val="28"/>
          <w:szCs w:val="28"/>
        </w:rPr>
        <w:t xml:space="preserve">-й степени. Обучающиеся должны понимать смысл записей вида </w:t>
      </w:r>
      <w:r w:rsidRPr="0043494C">
        <w:rPr>
          <w:rFonts w:ascii="Times New Roman" w:eastAsia="Times New Roman" w:hAnsi="Times New Roman" w:cs="Times New Roman"/>
          <w:position w:val="-8"/>
          <w:sz w:val="28"/>
          <w:szCs w:val="28"/>
        </w:rPr>
        <w:object w:dxaOrig="580" w:dyaOrig="340">
          <v:shape id="_x0000_i1027" type="#_x0000_t75" style="width:29.25pt;height:17.25pt" o:ole="">
            <v:imagedata r:id="rId10" o:title=""/>
          </v:shape>
          <o:OLEObject Type="Embed" ProgID="Equation.3" ShapeID="_x0000_i1027" DrawAspect="Content" ObjectID="_1786896590" r:id="rId11"/>
        </w:object>
      </w:r>
      <w:r w:rsidRPr="0043494C">
        <w:rPr>
          <w:rFonts w:ascii="Times New Roman" w:hAnsi="Times New Roman" w:cs="Times New Roman"/>
          <w:sz w:val="28"/>
          <w:szCs w:val="28"/>
        </w:rPr>
        <w:t xml:space="preserve">, </w:t>
      </w:r>
      <w:r w:rsidRPr="0043494C">
        <w:rPr>
          <w:rFonts w:ascii="Times New Roman" w:eastAsia="Times New Roman" w:hAnsi="Times New Roman" w:cs="Times New Roman"/>
          <w:position w:val="-8"/>
          <w:sz w:val="28"/>
          <w:szCs w:val="28"/>
        </w:rPr>
        <w:object w:dxaOrig="400" w:dyaOrig="340">
          <v:shape id="_x0000_i1028" type="#_x0000_t75" style="width:20.25pt;height:17.25pt" o:ole="">
            <v:imagedata r:id="rId12" o:title=""/>
          </v:shape>
          <o:OLEObject Type="Embed" ProgID="Equation.3" ShapeID="_x0000_i1028" DrawAspect="Content" ObjectID="_1786896591" r:id="rId13"/>
        </w:object>
      </w:r>
      <w:r w:rsidRPr="0043494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43494C">
        <w:rPr>
          <w:rFonts w:ascii="Times New Roman" w:hAnsi="Times New Roman" w:cs="Times New Roman"/>
          <w:sz w:val="28"/>
          <w:szCs w:val="28"/>
        </w:rPr>
        <w:t>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3494C" w:rsidRPr="0079667F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67F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79667F">
        <w:rPr>
          <w:rFonts w:ascii="Times New Roman" w:hAnsi="Times New Roman" w:cs="Times New Roman"/>
          <w:b/>
          <w:bCs/>
          <w:sz w:val="28"/>
          <w:szCs w:val="28"/>
        </w:rPr>
        <w:t>2. Уравнения и неравенства с одной переменной</w:t>
      </w:r>
      <w:r w:rsidRPr="007966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667F">
        <w:rPr>
          <w:rFonts w:ascii="Times New Roman" w:hAnsi="Times New Roman" w:cs="Times New Roman"/>
          <w:b/>
          <w:bCs/>
          <w:sz w:val="28"/>
          <w:szCs w:val="28"/>
        </w:rPr>
        <w:t>(14 часов)</w:t>
      </w:r>
      <w:r w:rsidR="0079667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Целые уравнения. Уравнение с двумя переменными и его график. Системы уравнений второй степени. Решение задач с помощью систем уравнений второй степени. 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94C">
        <w:rPr>
          <w:rFonts w:ascii="Times New Roman" w:hAnsi="Times New Roman" w:cs="Times New Roman"/>
          <w:i/>
          <w:sz w:val="28"/>
          <w:szCs w:val="28"/>
        </w:rPr>
        <w:t>Контрольная работа № 3 по теме "Уравнения и неравенства с одной переменной".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94C">
        <w:rPr>
          <w:rFonts w:ascii="Times New Roman" w:hAnsi="Times New Roman" w:cs="Times New Roman"/>
          <w:sz w:val="28"/>
          <w:szCs w:val="28"/>
        </w:rPr>
        <w:t xml:space="preserve">Цель: систематизировать и обобщить сведения о решении целых с одной переменной, Выработать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систем; выработать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систем. </w:t>
      </w:r>
      <w:proofErr w:type="gramEnd"/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В этой теме завершается изучение рациональных уравнений с одной переменной. В связи с этим проводится некоторое обобщение и углубление сведений об уравнениях. Вводятся понятия целого рационального уравнения и его степени. Обучающиеся знакомятся с решением уравнений третьей </w:t>
      </w:r>
      <w:r w:rsidRPr="0043494C">
        <w:rPr>
          <w:rFonts w:ascii="Times New Roman" w:hAnsi="Times New Roman" w:cs="Times New Roman"/>
          <w:sz w:val="28"/>
          <w:szCs w:val="28"/>
        </w:rPr>
        <w:lastRenderedPageBreak/>
        <w:t>степени и четвертой степени с помощью разложения на множители и введения вспомогательной переменной. Метод решения уравнений путем введения вспомогательных переменных будет широко использоваться дальнейшем при решении тригонометрических, логарифмических и других видов уравнений.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494C" w:rsidRPr="0079667F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67F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79667F">
        <w:rPr>
          <w:rFonts w:ascii="Times New Roman" w:hAnsi="Times New Roman" w:cs="Times New Roman"/>
          <w:b/>
          <w:bCs/>
          <w:sz w:val="28"/>
          <w:szCs w:val="28"/>
        </w:rPr>
        <w:t>3. Уравнения и неравенства с двумя переменными (17 часов)</w:t>
      </w:r>
      <w:r w:rsidR="0079667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      Уравнение с двумя переменными и его график. Системы уравнений второй степени. Решение задач с помощью систем уравнений второй степени. Неравенства с двумя переменными и их системы. 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i/>
          <w:sz w:val="28"/>
          <w:szCs w:val="28"/>
        </w:rPr>
        <w:t>Контрольная работа № 4 по теме "Уравнения и неравенства с двумя переменными"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  Основная цель – выработать умение решат простейшие системы и тестовые задачи с помощью составления таких систем.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>В данной теме завершаемся изучение систем уравнений с двумя</w:t>
      </w:r>
      <w:proofErr w:type="gramStart"/>
      <w:r w:rsidRPr="004349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349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49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3494C">
        <w:rPr>
          <w:rFonts w:ascii="Times New Roman" w:hAnsi="Times New Roman" w:cs="Times New Roman"/>
          <w:sz w:val="28"/>
          <w:szCs w:val="28"/>
        </w:rPr>
        <w:t xml:space="preserve">еременными. Основное внимание уделяется системам, в которых одно из уравнений первой степени, а другое второй. </w:t>
      </w:r>
      <w:proofErr w:type="gramStart"/>
      <w:r w:rsidRPr="0043494C">
        <w:rPr>
          <w:rFonts w:ascii="Times New Roman" w:hAnsi="Times New Roman" w:cs="Times New Roman"/>
          <w:sz w:val="28"/>
          <w:szCs w:val="28"/>
        </w:rPr>
        <w:t>Известный обучающимся способ подстановки находит здесь дальнейшее применение и позволяет сводить решение таких систем к решению квадратного уравнения.</w:t>
      </w:r>
      <w:proofErr w:type="gramEnd"/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>Ознакомление обучающихся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</w:t>
      </w:r>
      <w:r w:rsidRPr="0043494C">
        <w:rPr>
          <w:rFonts w:ascii="Times New Roman" w:hAnsi="Times New Roman" w:cs="Times New Roman"/>
          <w:sz w:val="28"/>
          <w:szCs w:val="28"/>
        </w:rPr>
        <w:softHyphen/>
        <w:t>чиваться простейшими примерами.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Привлечение известных </w:t>
      </w:r>
      <w:proofErr w:type="gramStart"/>
      <w:r w:rsidRPr="0043494C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43494C">
        <w:rPr>
          <w:rFonts w:ascii="Times New Roman" w:hAnsi="Times New Roman" w:cs="Times New Roman"/>
          <w:sz w:val="28"/>
          <w:szCs w:val="28"/>
        </w:rPr>
        <w:t xml:space="preserve"> графиков позволяет привести примеры графического решения систем уравнений. С помощью графических представлений можно наглядно показать </w:t>
      </w:r>
      <w:proofErr w:type="gramStart"/>
      <w:r w:rsidRPr="0043494C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43494C">
        <w:rPr>
          <w:rFonts w:ascii="Times New Roman" w:hAnsi="Times New Roman" w:cs="Times New Roman"/>
          <w:sz w:val="28"/>
          <w:szCs w:val="28"/>
        </w:rPr>
        <w:t>, что системы двух уравнений с двумя переменными второй степени могут иметь одно, два, три, четыре решения или не иметь решений.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>Разработанный математический аппарат позволяет существенно расширить класс содержательных текстовых задач, решаемых с помощью систем уравнений.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  Изучение темы завершается введением понятий неравенства с двумя переменными и системы неравен</w:t>
      </w:r>
      <w:proofErr w:type="gramStart"/>
      <w:r w:rsidRPr="0043494C">
        <w:rPr>
          <w:rFonts w:ascii="Times New Roman" w:hAnsi="Times New Roman" w:cs="Times New Roman"/>
          <w:sz w:val="28"/>
          <w:szCs w:val="28"/>
        </w:rPr>
        <w:t>ств с дв</w:t>
      </w:r>
      <w:proofErr w:type="gramEnd"/>
      <w:r w:rsidRPr="0043494C">
        <w:rPr>
          <w:rFonts w:ascii="Times New Roman" w:hAnsi="Times New Roman" w:cs="Times New Roman"/>
          <w:sz w:val="28"/>
          <w:szCs w:val="28"/>
        </w:rPr>
        <w:t>умя переменными.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lastRenderedPageBreak/>
        <w:t>Сведения о графиках уравнений с двумя переменными используются при иллюстрации множеств решений некоторых простейших неравен</w:t>
      </w:r>
      <w:proofErr w:type="gramStart"/>
      <w:r w:rsidRPr="0043494C">
        <w:rPr>
          <w:rFonts w:ascii="Times New Roman" w:hAnsi="Times New Roman" w:cs="Times New Roman"/>
          <w:sz w:val="28"/>
          <w:szCs w:val="28"/>
        </w:rPr>
        <w:t>ств с дв</w:t>
      </w:r>
      <w:proofErr w:type="gramEnd"/>
      <w:r w:rsidRPr="0043494C">
        <w:rPr>
          <w:rFonts w:ascii="Times New Roman" w:hAnsi="Times New Roman" w:cs="Times New Roman"/>
          <w:sz w:val="28"/>
          <w:szCs w:val="28"/>
        </w:rPr>
        <w:t>умя переменными и их систем.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3494C" w:rsidRPr="0079667F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667F">
        <w:rPr>
          <w:rFonts w:ascii="Times New Roman" w:hAnsi="Times New Roman" w:cs="Times New Roman"/>
          <w:b/>
          <w:sz w:val="28"/>
          <w:szCs w:val="28"/>
        </w:rPr>
        <w:t>Глава 4</w:t>
      </w:r>
      <w:r w:rsidRPr="0079667F">
        <w:rPr>
          <w:rFonts w:ascii="Times New Roman" w:hAnsi="Times New Roman" w:cs="Times New Roman"/>
          <w:b/>
          <w:bCs/>
          <w:sz w:val="28"/>
          <w:szCs w:val="28"/>
        </w:rPr>
        <w:t>. Арифметическая и геометрическая прогрессии (15 часов)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    Арифметическая и геометрическая прогрессии. Формулы </w:t>
      </w:r>
      <w:r w:rsidRPr="004349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94C">
        <w:rPr>
          <w:rFonts w:ascii="Times New Roman" w:hAnsi="Times New Roman" w:cs="Times New Roman"/>
          <w:sz w:val="28"/>
          <w:szCs w:val="28"/>
        </w:rPr>
        <w:t xml:space="preserve">-го члена и суммы первых </w:t>
      </w:r>
      <w:r w:rsidRPr="004349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94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3494C">
        <w:rPr>
          <w:rFonts w:ascii="Times New Roman" w:hAnsi="Times New Roman" w:cs="Times New Roman"/>
          <w:sz w:val="28"/>
          <w:szCs w:val="28"/>
        </w:rPr>
        <w:t>членов прогрессии. Бесконечно убывающая геометрическая прогрессия.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94C">
        <w:rPr>
          <w:rFonts w:ascii="Times New Roman" w:hAnsi="Times New Roman" w:cs="Times New Roman"/>
          <w:i/>
          <w:sz w:val="28"/>
          <w:szCs w:val="28"/>
        </w:rPr>
        <w:t>Контрольная работа № 5 по теме "Арифметическая  прогрессия".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i/>
          <w:sz w:val="28"/>
          <w:szCs w:val="28"/>
        </w:rPr>
        <w:t>Контрольная работа № 6 по теме "Геометрическая  прогрессия".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>Цель: дать понятия об арифметической и геометрической прогрессиях как числовых последовательностях особого вида.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>При изучении темы вводится понятие последовательности, разъясняется смысл термина «</w:t>
      </w:r>
      <w:r w:rsidRPr="004349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94C">
        <w:rPr>
          <w:rFonts w:ascii="Times New Roman" w:hAnsi="Times New Roman" w:cs="Times New Roman"/>
          <w:sz w:val="28"/>
          <w:szCs w:val="28"/>
        </w:rPr>
        <w:t>-й член последовательности», вырабатывается умение использовать индексное обозначение. Эти сведения носят вспомогательный характер и используются для изучения арифметической и геометрической прогрессий.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Работа с формулами </w:t>
      </w:r>
      <w:r w:rsidRPr="004349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94C">
        <w:rPr>
          <w:rFonts w:ascii="Times New Roman" w:hAnsi="Times New Roman" w:cs="Times New Roman"/>
          <w:sz w:val="28"/>
          <w:szCs w:val="28"/>
        </w:rPr>
        <w:t xml:space="preserve">-го члена и суммы первых </w:t>
      </w:r>
      <w:r w:rsidRPr="004349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94C">
        <w:rPr>
          <w:rFonts w:ascii="Times New Roman" w:hAnsi="Times New Roman" w:cs="Times New Roman"/>
          <w:sz w:val="28"/>
          <w:szCs w:val="28"/>
        </w:rPr>
        <w:t xml:space="preserve"> членов прогрессий, помимо своего основного назначения, позволяет неоднократно возвращаться к вычислениям, тождественным преобразованиям, решению уравнений, неравенств, систем.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>Рассматриваются характеристические свойства арифметической и геометрической прогрессий, что позволяет расширить круг предлагаемых задач.</w:t>
      </w:r>
    </w:p>
    <w:p w:rsidR="0043494C" w:rsidRPr="0079667F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67F">
        <w:rPr>
          <w:rFonts w:ascii="Times New Roman" w:hAnsi="Times New Roman" w:cs="Times New Roman"/>
          <w:b/>
          <w:sz w:val="28"/>
          <w:szCs w:val="28"/>
        </w:rPr>
        <w:t>Глава 5</w:t>
      </w:r>
      <w:r w:rsidRPr="0079667F">
        <w:rPr>
          <w:rFonts w:ascii="Times New Roman" w:hAnsi="Times New Roman" w:cs="Times New Roman"/>
          <w:b/>
          <w:bCs/>
          <w:sz w:val="28"/>
          <w:szCs w:val="28"/>
        </w:rPr>
        <w:t>. Элементы комбинаторики и теории вероятностей (13 часов)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         Комбинаторное правило умножения. Перестановки, размеще</w:t>
      </w:r>
      <w:r w:rsidRPr="0043494C">
        <w:rPr>
          <w:rFonts w:ascii="Times New Roman" w:hAnsi="Times New Roman" w:cs="Times New Roman"/>
          <w:sz w:val="28"/>
          <w:szCs w:val="28"/>
        </w:rPr>
        <w:softHyphen/>
        <w:t>ния, сочетания. Относительная частота и вероятность случайного события.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i/>
          <w:sz w:val="28"/>
          <w:szCs w:val="28"/>
        </w:rPr>
        <w:t>Контрольная работа № 7 по теме " Элементы комбинаторики и теории вероятностей"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 xml:space="preserve">Цель: ознакомить обучающихся </w:t>
      </w:r>
      <w:r w:rsidRPr="0043494C">
        <w:rPr>
          <w:rFonts w:ascii="Times New Roman" w:hAnsi="Times New Roman" w:cs="Times New Roman"/>
          <w:iCs/>
          <w:sz w:val="28"/>
          <w:szCs w:val="28"/>
        </w:rPr>
        <w:t>с</w:t>
      </w:r>
      <w:r w:rsidRPr="0043494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3494C">
        <w:rPr>
          <w:rFonts w:ascii="Times New Roman" w:hAnsi="Times New Roman" w:cs="Times New Roman"/>
          <w:sz w:val="28"/>
          <w:szCs w:val="28"/>
        </w:rPr>
        <w:t xml:space="preserve">понятиями перестановки, размещения, сочетания и соответствующими формулами для подсчета их </w:t>
      </w:r>
      <w:r w:rsidRPr="0043494C">
        <w:rPr>
          <w:rFonts w:ascii="Times New Roman" w:hAnsi="Times New Roman" w:cs="Times New Roman"/>
          <w:sz w:val="28"/>
          <w:szCs w:val="28"/>
        </w:rPr>
        <w:lastRenderedPageBreak/>
        <w:t>числа; ввести понятия относительной частоты и вероятности случайного события.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94C">
        <w:rPr>
          <w:rFonts w:ascii="Times New Roman" w:hAnsi="Times New Roman" w:cs="Times New Roman"/>
          <w:sz w:val="28"/>
          <w:szCs w:val="28"/>
        </w:rPr>
        <w:t>Изучение темы начинается с решения задач, в которых требуется составить те или иные комбинации элементов и. подсчитать</w:t>
      </w:r>
      <w:r w:rsidRPr="0043494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3494C">
        <w:rPr>
          <w:rFonts w:ascii="Times New Roman" w:hAnsi="Times New Roman" w:cs="Times New Roman"/>
          <w:sz w:val="28"/>
          <w:szCs w:val="28"/>
        </w:rPr>
        <w:t>их число. Разъясняется комбинаторное правило умножения, которое исполнятся в дальнейшем при выводе формул для подсчёта числа перестановок, размещений и сочетаний. При изучении данного материала необходимо обратить внимание обучающихся на различие понятий «размещение» и «сочетание», сформировать у них умение определять, о каком виде комбинаций идет речь в задаче.</w:t>
      </w:r>
    </w:p>
    <w:p w:rsidR="0043494C" w:rsidRPr="0043494C" w:rsidRDefault="0043494C" w:rsidP="0043494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94C">
        <w:rPr>
          <w:rFonts w:ascii="Times New Roman" w:hAnsi="Times New Roman" w:cs="Times New Roman"/>
          <w:sz w:val="28"/>
          <w:szCs w:val="28"/>
        </w:rPr>
        <w:t>В данной теме обучающиеся знакомятся с начальными сведениями из теории вероятностей.</w:t>
      </w:r>
      <w:proofErr w:type="gramEnd"/>
      <w:r w:rsidRPr="0043494C">
        <w:rPr>
          <w:rFonts w:ascii="Times New Roman" w:hAnsi="Times New Roman" w:cs="Times New Roman"/>
          <w:sz w:val="28"/>
          <w:szCs w:val="28"/>
        </w:rPr>
        <w:t xml:space="preserve"> Вводятся понятия «случайное событие», «относительная частота», «вероятность случайного события». Рассматриваются статистический и классический подходы к определению вероятности случайного события. Важно обратить внимание обучающихся на то, что классическое определение вероятности можно применять только к таким моделям реальных событий, в которых все исходы являются равновозможными.</w:t>
      </w:r>
    </w:p>
    <w:p w:rsidR="0043494C" w:rsidRPr="00B52927" w:rsidRDefault="00163E85" w:rsidP="0043494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2927">
        <w:rPr>
          <w:rFonts w:ascii="Times New Roman" w:hAnsi="Times New Roman" w:cs="Times New Roman"/>
          <w:b/>
          <w:sz w:val="28"/>
          <w:szCs w:val="28"/>
        </w:rPr>
        <w:t>6. Повторение(13</w:t>
      </w:r>
      <w:r w:rsidR="0043494C" w:rsidRPr="00B52927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43494C" w:rsidRPr="0043494C" w:rsidRDefault="0043494C" w:rsidP="0043494C">
      <w:pPr>
        <w:pStyle w:val="a5"/>
        <w:ind w:left="0"/>
        <w:jc w:val="both"/>
        <w:rPr>
          <w:sz w:val="28"/>
          <w:szCs w:val="28"/>
        </w:rPr>
      </w:pPr>
      <w:r w:rsidRPr="0043494C">
        <w:rPr>
          <w:i/>
          <w:sz w:val="28"/>
          <w:szCs w:val="28"/>
        </w:rPr>
        <w:t xml:space="preserve">Итоговая контрольная работа </w:t>
      </w:r>
    </w:p>
    <w:p w:rsidR="0043494C" w:rsidRPr="0043494C" w:rsidRDefault="0043494C" w:rsidP="0043494C">
      <w:pPr>
        <w:pStyle w:val="a5"/>
        <w:ind w:left="0" w:firstLine="708"/>
        <w:jc w:val="both"/>
        <w:rPr>
          <w:sz w:val="28"/>
          <w:szCs w:val="28"/>
        </w:rPr>
      </w:pPr>
      <w:r w:rsidRPr="0043494C">
        <w:rPr>
          <w:sz w:val="28"/>
          <w:szCs w:val="28"/>
        </w:rPr>
        <w:t>Цель: Повторение, обобщение и систематизация знаний, умений и навыков за курс алгебры основной общеобразовательной школы.</w:t>
      </w:r>
    </w:p>
    <w:p w:rsidR="0043494C" w:rsidRPr="0043494C" w:rsidRDefault="0043494C" w:rsidP="0043494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43494C" w:rsidRPr="0043494C" w:rsidRDefault="0043494C" w:rsidP="0043494C">
      <w:pPr>
        <w:ind w:right="-8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3494C" w:rsidRPr="0043494C" w:rsidRDefault="0043494C" w:rsidP="0043494C">
      <w:pPr>
        <w:ind w:right="-80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494C">
        <w:rPr>
          <w:rFonts w:ascii="Times New Roman" w:hAnsi="Times New Roman" w:cs="Times New Roman"/>
          <w:i/>
          <w:sz w:val="28"/>
          <w:szCs w:val="28"/>
        </w:rPr>
        <w:t xml:space="preserve">        </w:t>
      </w:r>
    </w:p>
    <w:p w:rsidR="0043494C" w:rsidRPr="0043494C" w:rsidRDefault="0043494C" w:rsidP="0043494C">
      <w:pPr>
        <w:tabs>
          <w:tab w:val="left" w:pos="4320"/>
          <w:tab w:val="left" w:pos="90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494C" w:rsidRDefault="0043494C" w:rsidP="0043494C">
      <w:pPr>
        <w:tabs>
          <w:tab w:val="left" w:pos="4320"/>
          <w:tab w:val="left" w:pos="90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2927" w:rsidRDefault="00B52927" w:rsidP="0043494C">
      <w:pPr>
        <w:tabs>
          <w:tab w:val="left" w:pos="4320"/>
          <w:tab w:val="left" w:pos="90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2927" w:rsidRDefault="00B52927" w:rsidP="0043494C">
      <w:pPr>
        <w:tabs>
          <w:tab w:val="left" w:pos="4320"/>
          <w:tab w:val="left" w:pos="90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0322" w:rsidRPr="00722DC1" w:rsidRDefault="00D10322" w:rsidP="00D10322">
      <w:pPr>
        <w:pStyle w:val="a6"/>
        <w:jc w:val="center"/>
        <w:rPr>
          <w:b/>
          <w:lang w:val="ru-RU"/>
        </w:rPr>
      </w:pPr>
      <w:r w:rsidRPr="00722DC1">
        <w:rPr>
          <w:b/>
          <w:lang w:val="ru-RU"/>
        </w:rPr>
        <w:t xml:space="preserve">Планируемые </w:t>
      </w:r>
      <w:r w:rsidRPr="00722DC1">
        <w:rPr>
          <w:b/>
          <w:spacing w:val="-4"/>
          <w:lang w:val="ru-RU"/>
        </w:rPr>
        <w:t xml:space="preserve">результаты </w:t>
      </w:r>
      <w:r w:rsidRPr="00722DC1">
        <w:rPr>
          <w:b/>
          <w:lang w:val="ru-RU"/>
        </w:rPr>
        <w:t>изучения курса алгебры</w:t>
      </w:r>
      <w:proofErr w:type="gramStart"/>
      <w:r w:rsidRPr="00722DC1">
        <w:rPr>
          <w:b/>
          <w:lang w:val="ru-RU"/>
        </w:rPr>
        <w:t xml:space="preserve"> .</w:t>
      </w:r>
      <w:proofErr w:type="gramEnd"/>
    </w:p>
    <w:p w:rsidR="00D10322" w:rsidRPr="00722DC1" w:rsidRDefault="00D10322" w:rsidP="00D10322">
      <w:pPr>
        <w:pStyle w:val="a6"/>
        <w:rPr>
          <w:lang w:val="ru-RU"/>
        </w:rPr>
      </w:pPr>
    </w:p>
    <w:p w:rsidR="00D10322" w:rsidRPr="00722DC1" w:rsidRDefault="00D10322" w:rsidP="00D10322">
      <w:pPr>
        <w:pStyle w:val="a6"/>
        <w:rPr>
          <w:b/>
          <w:lang w:val="ru-RU"/>
        </w:rPr>
      </w:pPr>
      <w:r w:rsidRPr="00722DC1">
        <w:rPr>
          <w:b/>
          <w:lang w:val="ru-RU"/>
        </w:rPr>
        <w:t xml:space="preserve">Личностные, метапредметные и предметные </w:t>
      </w:r>
      <w:r w:rsidRPr="00722DC1">
        <w:rPr>
          <w:b/>
          <w:spacing w:val="-4"/>
          <w:lang w:val="ru-RU"/>
        </w:rPr>
        <w:t xml:space="preserve">результаты </w:t>
      </w:r>
      <w:r w:rsidRPr="00722DC1">
        <w:rPr>
          <w:b/>
          <w:lang w:val="ru-RU"/>
        </w:rPr>
        <w:t>освоения алгебры в 9 классе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 xml:space="preserve">Программа обеспечивает достижение следующих результатов освоения </w:t>
      </w:r>
      <w:r w:rsidRPr="00722DC1">
        <w:rPr>
          <w:lang w:val="ru-RU"/>
        </w:rPr>
        <w:lastRenderedPageBreak/>
        <w:t>образовательной программы основного общего образования:</w:t>
      </w:r>
    </w:p>
    <w:p w:rsidR="00D10322" w:rsidRPr="00722DC1" w:rsidRDefault="00D10322" w:rsidP="00D10322">
      <w:pPr>
        <w:pStyle w:val="a6"/>
        <w:rPr>
          <w:b/>
          <w:i/>
          <w:u w:val="single"/>
          <w:lang w:val="ru-RU"/>
        </w:rPr>
      </w:pPr>
      <w:r w:rsidRPr="00722DC1">
        <w:rPr>
          <w:b/>
          <w:i/>
          <w:u w:val="single"/>
          <w:lang w:val="ru-RU"/>
        </w:rPr>
        <w:t>личностные: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</w:t>
      </w:r>
      <w:r w:rsidRPr="00722DC1">
        <w:rPr>
          <w:spacing w:val="-10"/>
          <w:lang w:val="ru-RU"/>
        </w:rPr>
        <w:t xml:space="preserve"> </w:t>
      </w:r>
      <w:r w:rsidRPr="00722DC1">
        <w:rPr>
          <w:lang w:val="ru-RU"/>
        </w:rPr>
        <w:t>интересов;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сформированность целостного мировоззрения, соответствующего современному уровню развития науки и общественной</w:t>
      </w:r>
      <w:r w:rsidRPr="00722DC1">
        <w:rPr>
          <w:spacing w:val="-16"/>
          <w:lang w:val="ru-RU"/>
        </w:rPr>
        <w:t xml:space="preserve"> </w:t>
      </w:r>
      <w:r w:rsidRPr="00722DC1">
        <w:rPr>
          <w:lang w:val="ru-RU"/>
        </w:rPr>
        <w:t>практики;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</w:t>
      </w:r>
      <w:r w:rsidRPr="00722DC1">
        <w:rPr>
          <w:spacing w:val="-14"/>
          <w:lang w:val="ru-RU"/>
        </w:rPr>
        <w:t xml:space="preserve"> </w:t>
      </w:r>
      <w:r w:rsidRPr="00722DC1">
        <w:rPr>
          <w:lang w:val="ru-RU"/>
        </w:rPr>
        <w:t>контрпримеры;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представление о математической науке как сфере человеческой деятельности, об этапах её развития, о её значимости для развития</w:t>
      </w:r>
      <w:r w:rsidRPr="00722DC1">
        <w:rPr>
          <w:spacing w:val="13"/>
          <w:lang w:val="ru-RU"/>
        </w:rPr>
        <w:t xml:space="preserve"> </w:t>
      </w:r>
      <w:r w:rsidRPr="00722DC1">
        <w:rPr>
          <w:lang w:val="ru-RU"/>
        </w:rPr>
        <w:t>цивилизации;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критичность мышления, умение распознавать логически некорректные высказывания, отличать гипотезу от</w:t>
      </w:r>
      <w:r w:rsidRPr="00722DC1">
        <w:rPr>
          <w:spacing w:val="-9"/>
          <w:lang w:val="ru-RU"/>
        </w:rPr>
        <w:t xml:space="preserve"> </w:t>
      </w:r>
      <w:r w:rsidRPr="00722DC1">
        <w:rPr>
          <w:lang w:val="ru-RU"/>
        </w:rPr>
        <w:t>факта;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креативность мышления, инициатива, находчивость, активность при решении алгебраических</w:t>
      </w:r>
      <w:r w:rsidRPr="00722DC1">
        <w:rPr>
          <w:spacing w:val="-11"/>
          <w:lang w:val="ru-RU"/>
        </w:rPr>
        <w:t xml:space="preserve"> </w:t>
      </w:r>
      <w:r w:rsidRPr="00722DC1">
        <w:rPr>
          <w:lang w:val="ru-RU"/>
        </w:rPr>
        <w:t>задач;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умение контролировать процесс и результат учебной математической деятельности;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способность к эмоциональному восприятию математических объектов, задач, решений,</w:t>
      </w:r>
      <w:r w:rsidRPr="00722DC1">
        <w:rPr>
          <w:spacing w:val="-11"/>
          <w:lang w:val="ru-RU"/>
        </w:rPr>
        <w:t xml:space="preserve"> </w:t>
      </w:r>
      <w:r w:rsidRPr="00722DC1">
        <w:rPr>
          <w:lang w:val="ru-RU"/>
        </w:rPr>
        <w:t>рассуждений.</w:t>
      </w:r>
    </w:p>
    <w:p w:rsidR="00D10322" w:rsidRPr="00722DC1" w:rsidRDefault="00D10322" w:rsidP="00D10322">
      <w:pPr>
        <w:pStyle w:val="a6"/>
        <w:rPr>
          <w:b/>
          <w:i/>
          <w:u w:val="single"/>
          <w:lang w:val="ru-RU"/>
        </w:rPr>
      </w:pPr>
      <w:r w:rsidRPr="00722DC1">
        <w:rPr>
          <w:b/>
          <w:i/>
          <w:u w:val="single"/>
          <w:lang w:val="ru-RU"/>
        </w:rPr>
        <w:t>метапредметные: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</w:t>
      </w:r>
      <w:r w:rsidRPr="00722DC1">
        <w:rPr>
          <w:spacing w:val="-6"/>
          <w:lang w:val="ru-RU"/>
        </w:rPr>
        <w:t xml:space="preserve"> </w:t>
      </w:r>
      <w:r w:rsidRPr="00722DC1">
        <w:rPr>
          <w:lang w:val="ru-RU"/>
        </w:rPr>
        <w:t>задач;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умение осуществлять контроль по результату и по способу действия на уровне произвольного внимания и вносить необходимые</w:t>
      </w:r>
      <w:r w:rsidRPr="00722DC1">
        <w:rPr>
          <w:spacing w:val="-28"/>
          <w:lang w:val="ru-RU"/>
        </w:rPr>
        <w:t xml:space="preserve"> </w:t>
      </w:r>
      <w:r w:rsidRPr="00722DC1">
        <w:rPr>
          <w:lang w:val="ru-RU"/>
        </w:rPr>
        <w:t>коррективы;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</w:t>
      </w:r>
      <w:r w:rsidRPr="00722DC1">
        <w:rPr>
          <w:spacing w:val="-7"/>
          <w:lang w:val="ru-RU"/>
        </w:rPr>
        <w:t xml:space="preserve"> </w:t>
      </w:r>
      <w:r w:rsidRPr="00722DC1">
        <w:rPr>
          <w:lang w:val="ru-RU"/>
        </w:rPr>
        <w:t>решения;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 xml:space="preserve"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</w:t>
      </w:r>
      <w:proofErr w:type="gramStart"/>
      <w:r w:rsidRPr="00722DC1">
        <w:rPr>
          <w:lang w:val="ru-RU"/>
        </w:rPr>
        <w:t>родо-видовых</w:t>
      </w:r>
      <w:proofErr w:type="gramEnd"/>
      <w:r w:rsidRPr="00722DC1">
        <w:rPr>
          <w:lang w:val="ru-RU"/>
        </w:rPr>
        <w:t xml:space="preserve"> связей;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 xml:space="preserve">умение устанавливать причинно-следственные связи; строить </w:t>
      </w:r>
      <w:proofErr w:type="gramStart"/>
      <w:r w:rsidRPr="00722DC1">
        <w:rPr>
          <w:lang w:val="ru-RU"/>
        </w:rPr>
        <w:t>логическое рассуждение</w:t>
      </w:r>
      <w:proofErr w:type="gramEnd"/>
      <w:r w:rsidRPr="00722DC1">
        <w:rPr>
          <w:lang w:val="ru-RU"/>
        </w:rPr>
        <w:t>, умозаключение (индуктивное, дедуктивное и по аналогии) и</w:t>
      </w:r>
      <w:r w:rsidRPr="00722DC1">
        <w:rPr>
          <w:spacing w:val="-6"/>
          <w:lang w:val="ru-RU"/>
        </w:rPr>
        <w:t xml:space="preserve"> </w:t>
      </w:r>
      <w:r w:rsidRPr="00722DC1">
        <w:rPr>
          <w:lang w:val="ru-RU"/>
        </w:rPr>
        <w:t>выводы;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 xml:space="preserve">умение создавать, применять и преобразовывать знаковосимволические </w:t>
      </w:r>
      <w:r w:rsidRPr="00722DC1">
        <w:rPr>
          <w:lang w:val="ru-RU"/>
        </w:rPr>
        <w:lastRenderedPageBreak/>
        <w:t>средства, модели и схемы для решения учебных и познавательных</w:t>
      </w:r>
      <w:r w:rsidRPr="00722DC1">
        <w:rPr>
          <w:spacing w:val="-6"/>
          <w:lang w:val="ru-RU"/>
        </w:rPr>
        <w:t xml:space="preserve"> </w:t>
      </w:r>
      <w:r w:rsidRPr="00722DC1">
        <w:rPr>
          <w:lang w:val="ru-RU"/>
        </w:rPr>
        <w:t>задач;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</w:t>
      </w:r>
      <w:r w:rsidRPr="00722DC1">
        <w:rPr>
          <w:spacing w:val="-13"/>
          <w:lang w:val="ru-RU"/>
        </w:rPr>
        <w:t xml:space="preserve"> </w:t>
      </w:r>
      <w:r w:rsidRPr="00722DC1">
        <w:rPr>
          <w:lang w:val="ru-RU"/>
        </w:rPr>
        <w:t>мнение;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сформированность учебной и общепользовательской компетентности в области использования информационно-коммуникационных технологий (ИК</w:t>
      </w:r>
      <w:proofErr w:type="gramStart"/>
      <w:r w:rsidRPr="00722DC1">
        <w:rPr>
          <w:lang w:val="ru-RU"/>
        </w:rPr>
        <w:t>Т-</w:t>
      </w:r>
      <w:proofErr w:type="gramEnd"/>
      <w:r w:rsidRPr="00722DC1">
        <w:rPr>
          <w:lang w:val="ru-RU"/>
        </w:rPr>
        <w:t xml:space="preserve"> компетентности);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умение видеть математическую задачу в контексте проблемной ситуации в других дисциплинах, в окружающей</w:t>
      </w:r>
      <w:r w:rsidRPr="00722DC1">
        <w:rPr>
          <w:spacing w:val="-15"/>
          <w:lang w:val="ru-RU"/>
        </w:rPr>
        <w:t xml:space="preserve"> </w:t>
      </w:r>
      <w:r w:rsidRPr="00722DC1">
        <w:rPr>
          <w:lang w:val="ru-RU"/>
        </w:rPr>
        <w:t>жизни;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</w:t>
      </w:r>
      <w:r w:rsidRPr="00722DC1">
        <w:rPr>
          <w:spacing w:val="-9"/>
          <w:lang w:val="ru-RU"/>
        </w:rPr>
        <w:t xml:space="preserve"> </w:t>
      </w:r>
      <w:r w:rsidRPr="00722DC1">
        <w:rPr>
          <w:lang w:val="ru-RU"/>
        </w:rPr>
        <w:t>информации;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умение выдвигать гипотезы при решении учебных задач и понимать необходимость их</w:t>
      </w:r>
      <w:r w:rsidRPr="00722DC1">
        <w:rPr>
          <w:spacing w:val="-13"/>
          <w:lang w:val="ru-RU"/>
        </w:rPr>
        <w:t xml:space="preserve"> </w:t>
      </w:r>
      <w:r w:rsidRPr="00722DC1">
        <w:rPr>
          <w:lang w:val="ru-RU"/>
        </w:rPr>
        <w:t>проверки;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умение применять индуктивные и дедуктивные способы рассуждений, видеть различные стратегии решения</w:t>
      </w:r>
      <w:r w:rsidRPr="00722DC1">
        <w:rPr>
          <w:spacing w:val="-16"/>
          <w:lang w:val="ru-RU"/>
        </w:rPr>
        <w:t xml:space="preserve"> </w:t>
      </w:r>
      <w:r w:rsidRPr="00722DC1">
        <w:rPr>
          <w:lang w:val="ru-RU"/>
        </w:rPr>
        <w:t>задач;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понимание сущности алгоритмических предписаний и умение действовать в соответствии с предложенным</w:t>
      </w:r>
      <w:r w:rsidRPr="00722DC1">
        <w:rPr>
          <w:spacing w:val="-11"/>
          <w:lang w:val="ru-RU"/>
        </w:rPr>
        <w:t xml:space="preserve"> </w:t>
      </w:r>
      <w:r w:rsidRPr="00722DC1">
        <w:rPr>
          <w:lang w:val="ru-RU"/>
        </w:rPr>
        <w:t>алгоритмом;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умение самостоятельно ставить цели, выбирать и создавать алгоритмы для решения учебных математических</w:t>
      </w:r>
      <w:r w:rsidRPr="00722DC1">
        <w:rPr>
          <w:spacing w:val="-14"/>
          <w:lang w:val="ru-RU"/>
        </w:rPr>
        <w:t xml:space="preserve"> </w:t>
      </w:r>
      <w:r w:rsidRPr="00722DC1">
        <w:rPr>
          <w:lang w:val="ru-RU"/>
        </w:rPr>
        <w:t>проблем;</w:t>
      </w:r>
    </w:p>
    <w:p w:rsidR="00D10322" w:rsidRPr="00722DC1" w:rsidRDefault="00D10322" w:rsidP="00D10322">
      <w:pPr>
        <w:pStyle w:val="a6"/>
        <w:rPr>
          <w:lang w:val="ru-RU"/>
        </w:rPr>
      </w:pPr>
      <w:r w:rsidRPr="00722DC1">
        <w:rPr>
          <w:lang w:val="ru-RU"/>
        </w:rPr>
        <w:t>умение планировать и осуществлять деятельность, направленную на решение задач исследовательского</w:t>
      </w:r>
      <w:r w:rsidRPr="00722DC1">
        <w:rPr>
          <w:spacing w:val="-12"/>
          <w:lang w:val="ru-RU"/>
        </w:rPr>
        <w:t xml:space="preserve"> </w:t>
      </w:r>
      <w:r w:rsidRPr="00722DC1">
        <w:rPr>
          <w:lang w:val="ru-RU"/>
        </w:rPr>
        <w:t>характера;</w:t>
      </w:r>
    </w:p>
    <w:p w:rsidR="00BA4ABE" w:rsidRPr="00722DC1" w:rsidRDefault="00C379DE" w:rsidP="00D10322">
      <w:pPr>
        <w:pStyle w:val="a6"/>
        <w:rPr>
          <w:lang w:val="ru-RU"/>
        </w:rPr>
      </w:pPr>
      <w:r w:rsidRPr="00722DC1">
        <w:rPr>
          <w:b/>
          <w:u w:val="single"/>
          <w:lang w:val="ru-RU"/>
        </w:rPr>
        <w:t>предметные:</w:t>
      </w:r>
    </w:p>
    <w:p w:rsidR="00722DC1" w:rsidRPr="00722DC1" w:rsidRDefault="00722DC1" w:rsidP="00722DC1">
      <w:pPr>
        <w:pStyle w:val="a6"/>
        <w:rPr>
          <w:b/>
          <w:sz w:val="22"/>
          <w:szCs w:val="22"/>
          <w:lang w:val="ru-RU"/>
        </w:rPr>
      </w:pPr>
      <w:r w:rsidRPr="00722DC1">
        <w:rPr>
          <w:b/>
          <w:sz w:val="22"/>
          <w:szCs w:val="22"/>
          <w:lang w:val="ru-RU"/>
        </w:rPr>
        <w:t>РАЦИОНАЛЬНЫЕ ЧИСЛА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научится: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понимать особенности десятичной системы</w:t>
      </w:r>
      <w:r w:rsidRPr="00722DC1">
        <w:rPr>
          <w:spacing w:val="-18"/>
          <w:lang w:val="ru-RU"/>
        </w:rPr>
        <w:t xml:space="preserve"> </w:t>
      </w:r>
      <w:r w:rsidRPr="00722DC1">
        <w:rPr>
          <w:lang w:val="ru-RU"/>
        </w:rPr>
        <w:t>счисления;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владеть понятиями, связанными с делимостью натуральных</w:t>
      </w:r>
      <w:r w:rsidRPr="00722DC1">
        <w:rPr>
          <w:spacing w:val="-26"/>
          <w:lang w:val="ru-RU"/>
        </w:rPr>
        <w:t xml:space="preserve"> </w:t>
      </w:r>
      <w:r w:rsidRPr="00722DC1">
        <w:rPr>
          <w:lang w:val="ru-RU"/>
        </w:rPr>
        <w:t>чисел;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выражать</w:t>
      </w:r>
      <w:r w:rsidRPr="00722DC1">
        <w:rPr>
          <w:lang w:val="ru-RU"/>
        </w:rPr>
        <w:tab/>
        <w:t>числа</w:t>
      </w:r>
      <w:r w:rsidRPr="00722DC1">
        <w:rPr>
          <w:lang w:val="ru-RU"/>
        </w:rPr>
        <w:tab/>
        <w:t>в</w:t>
      </w:r>
      <w:r w:rsidRPr="00722DC1">
        <w:rPr>
          <w:lang w:val="ru-RU"/>
        </w:rPr>
        <w:tab/>
        <w:t>эквивалентных</w:t>
      </w:r>
      <w:r w:rsidRPr="00722DC1">
        <w:rPr>
          <w:lang w:val="ru-RU"/>
        </w:rPr>
        <w:tab/>
        <w:t xml:space="preserve">формах, </w:t>
      </w:r>
      <w:r w:rsidRPr="00722DC1">
        <w:rPr>
          <w:lang w:val="ru-RU"/>
        </w:rPr>
        <w:tab/>
        <w:t>выбирая</w:t>
      </w:r>
      <w:r w:rsidRPr="00722DC1">
        <w:rPr>
          <w:lang w:val="ru-RU"/>
        </w:rPr>
        <w:tab/>
      </w:r>
      <w:r w:rsidRPr="00722DC1">
        <w:rPr>
          <w:spacing w:val="-1"/>
          <w:lang w:val="ru-RU"/>
        </w:rPr>
        <w:t xml:space="preserve">наиболее </w:t>
      </w:r>
      <w:proofErr w:type="gramStart"/>
      <w:r w:rsidRPr="00722DC1">
        <w:rPr>
          <w:spacing w:val="-4"/>
          <w:lang w:val="ru-RU"/>
        </w:rPr>
        <w:t>подходящую</w:t>
      </w:r>
      <w:proofErr w:type="gramEnd"/>
      <w:r w:rsidRPr="00722DC1">
        <w:rPr>
          <w:spacing w:val="-4"/>
          <w:lang w:val="ru-RU"/>
        </w:rPr>
        <w:t xml:space="preserve"> </w:t>
      </w:r>
      <w:r w:rsidRPr="00722DC1">
        <w:rPr>
          <w:lang w:val="ru-RU"/>
        </w:rPr>
        <w:t xml:space="preserve">в зависимости от </w:t>
      </w:r>
      <w:r w:rsidRPr="00722DC1">
        <w:rPr>
          <w:spacing w:val="-3"/>
          <w:lang w:val="ru-RU"/>
        </w:rPr>
        <w:t>конкретной</w:t>
      </w:r>
      <w:r w:rsidRPr="00722DC1">
        <w:rPr>
          <w:spacing w:val="12"/>
          <w:lang w:val="ru-RU"/>
        </w:rPr>
        <w:t xml:space="preserve"> </w:t>
      </w:r>
      <w:r w:rsidRPr="00722DC1">
        <w:rPr>
          <w:lang w:val="ru-RU"/>
        </w:rPr>
        <w:t>ситуации;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сравнивать и </w:t>
      </w:r>
      <w:r w:rsidRPr="00722DC1">
        <w:rPr>
          <w:spacing w:val="-3"/>
          <w:lang w:val="ru-RU"/>
        </w:rPr>
        <w:t xml:space="preserve">упорядочивать </w:t>
      </w:r>
      <w:r w:rsidRPr="00722DC1">
        <w:rPr>
          <w:lang w:val="ru-RU"/>
        </w:rPr>
        <w:t>рациональные</w:t>
      </w:r>
      <w:r w:rsidRPr="00722DC1">
        <w:rPr>
          <w:spacing w:val="5"/>
          <w:lang w:val="ru-RU"/>
        </w:rPr>
        <w:t xml:space="preserve"> </w:t>
      </w:r>
      <w:r w:rsidRPr="00722DC1">
        <w:rPr>
          <w:lang w:val="ru-RU"/>
        </w:rPr>
        <w:t>числа;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выполнять вычисления с рациональными числами, сочетая устные и письменные приёмы вычислений, применение</w:t>
      </w:r>
      <w:r w:rsidRPr="00722DC1">
        <w:rPr>
          <w:spacing w:val="-5"/>
          <w:lang w:val="ru-RU"/>
        </w:rPr>
        <w:t xml:space="preserve"> </w:t>
      </w:r>
      <w:r w:rsidRPr="00722DC1">
        <w:rPr>
          <w:spacing w:val="-3"/>
          <w:lang w:val="ru-RU"/>
        </w:rPr>
        <w:t>калькулятора;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spacing w:val="-2"/>
          <w:lang w:val="ru-RU"/>
        </w:rPr>
        <w:t xml:space="preserve">использовать </w:t>
      </w:r>
      <w:r w:rsidRPr="00722DC1">
        <w:rPr>
          <w:lang w:val="ru-RU"/>
        </w:rPr>
        <w:t xml:space="preserve">понятия и умения, связанные с пропорциональностью величин, процентами в </w:t>
      </w:r>
      <w:r w:rsidRPr="00722DC1">
        <w:rPr>
          <w:spacing w:val="-5"/>
          <w:lang w:val="ru-RU"/>
        </w:rPr>
        <w:t xml:space="preserve">ходе </w:t>
      </w:r>
      <w:r w:rsidRPr="00722DC1">
        <w:rPr>
          <w:lang w:val="ru-RU"/>
        </w:rPr>
        <w:t xml:space="preserve">решения математических </w:t>
      </w:r>
      <w:r w:rsidRPr="00722DC1">
        <w:rPr>
          <w:spacing w:val="-3"/>
          <w:lang w:val="ru-RU"/>
        </w:rPr>
        <w:t xml:space="preserve">задач </w:t>
      </w:r>
      <w:r w:rsidRPr="00722DC1">
        <w:rPr>
          <w:lang w:val="ru-RU"/>
        </w:rPr>
        <w:t xml:space="preserve">и </w:t>
      </w:r>
      <w:r w:rsidRPr="00722DC1">
        <w:rPr>
          <w:spacing w:val="-3"/>
          <w:lang w:val="ru-RU"/>
        </w:rPr>
        <w:t xml:space="preserve">задач </w:t>
      </w:r>
      <w:r w:rsidRPr="00722DC1">
        <w:rPr>
          <w:lang w:val="ru-RU"/>
        </w:rPr>
        <w:t>из смежных предметов, выполнять несложные практические</w:t>
      </w:r>
      <w:r w:rsidRPr="00722DC1">
        <w:rPr>
          <w:spacing w:val="-32"/>
          <w:lang w:val="ru-RU"/>
        </w:rPr>
        <w:t xml:space="preserve"> </w:t>
      </w:r>
      <w:r w:rsidRPr="00722DC1">
        <w:rPr>
          <w:lang w:val="ru-RU"/>
        </w:rPr>
        <w:t>расчеты.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lastRenderedPageBreak/>
        <w:t>Выпускник получит возможность: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spacing w:val="-3"/>
          <w:lang w:val="ru-RU"/>
        </w:rPr>
        <w:t>познакомиться</w:t>
      </w:r>
      <w:r w:rsidRPr="00722DC1">
        <w:rPr>
          <w:spacing w:val="-3"/>
          <w:lang w:val="ru-RU"/>
        </w:rPr>
        <w:tab/>
      </w:r>
      <w:r w:rsidRPr="00722DC1">
        <w:rPr>
          <w:lang w:val="ru-RU"/>
        </w:rPr>
        <w:t>с</w:t>
      </w:r>
      <w:r w:rsidRPr="00722DC1">
        <w:rPr>
          <w:lang w:val="ru-RU"/>
        </w:rPr>
        <w:tab/>
        <w:t>позиционными</w:t>
      </w:r>
      <w:r w:rsidRPr="00722DC1">
        <w:rPr>
          <w:lang w:val="ru-RU"/>
        </w:rPr>
        <w:tab/>
        <w:t>системами</w:t>
      </w:r>
      <w:r w:rsidRPr="00722DC1">
        <w:rPr>
          <w:lang w:val="ru-RU"/>
        </w:rPr>
        <w:tab/>
        <w:t>счисления</w:t>
      </w:r>
      <w:r w:rsidRPr="00722DC1">
        <w:rPr>
          <w:lang w:val="ru-RU"/>
        </w:rPr>
        <w:tab/>
        <w:t>с основаниями, отличными от</w:t>
      </w:r>
      <w:r w:rsidRPr="00722DC1">
        <w:rPr>
          <w:spacing w:val="-11"/>
          <w:lang w:val="ru-RU"/>
        </w:rPr>
        <w:t xml:space="preserve"> </w:t>
      </w:r>
      <w:r w:rsidRPr="00722DC1">
        <w:rPr>
          <w:lang w:val="ru-RU"/>
        </w:rPr>
        <w:t>10;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углубить</w:t>
      </w:r>
      <w:r w:rsidRPr="00722DC1">
        <w:rPr>
          <w:lang w:val="ru-RU"/>
        </w:rPr>
        <w:tab/>
        <w:t>и</w:t>
      </w:r>
      <w:r w:rsidRPr="00722DC1">
        <w:rPr>
          <w:lang w:val="ru-RU"/>
        </w:rPr>
        <w:tab/>
        <w:t>развить</w:t>
      </w:r>
      <w:r w:rsidRPr="00722DC1">
        <w:rPr>
          <w:lang w:val="ru-RU"/>
        </w:rPr>
        <w:tab/>
        <w:t>представления</w:t>
      </w:r>
      <w:r w:rsidRPr="00722DC1">
        <w:rPr>
          <w:lang w:val="ru-RU"/>
        </w:rPr>
        <w:tab/>
        <w:t>о</w:t>
      </w:r>
      <w:r w:rsidRPr="00722DC1">
        <w:rPr>
          <w:lang w:val="ru-RU"/>
        </w:rPr>
        <w:tab/>
        <w:t>натуральных числах и свойствах</w:t>
      </w:r>
      <w:r w:rsidRPr="00722DC1">
        <w:rPr>
          <w:spacing w:val="-20"/>
          <w:lang w:val="ru-RU"/>
        </w:rPr>
        <w:t xml:space="preserve"> </w:t>
      </w:r>
      <w:r w:rsidRPr="00722DC1">
        <w:rPr>
          <w:lang w:val="ru-RU"/>
        </w:rPr>
        <w:t>делимости;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научиться использовать приёмы, рационализирующие вычисления, приобрести привычку </w:t>
      </w:r>
      <w:r w:rsidRPr="00722DC1">
        <w:rPr>
          <w:spacing w:val="-3"/>
          <w:lang w:val="ru-RU"/>
        </w:rPr>
        <w:t xml:space="preserve">контролировать </w:t>
      </w:r>
      <w:r w:rsidRPr="00722DC1">
        <w:rPr>
          <w:lang w:val="ru-RU"/>
        </w:rPr>
        <w:t xml:space="preserve">вычисления, выбирая подходящий для ситуации </w:t>
      </w:r>
      <w:r w:rsidRPr="00722DC1">
        <w:rPr>
          <w:spacing w:val="-3"/>
          <w:lang w:val="ru-RU"/>
        </w:rPr>
        <w:t>способ.</w:t>
      </w:r>
    </w:p>
    <w:p w:rsidR="00722DC1" w:rsidRPr="00722DC1" w:rsidRDefault="00722DC1" w:rsidP="00722DC1">
      <w:pPr>
        <w:pStyle w:val="a6"/>
        <w:rPr>
          <w:b/>
          <w:sz w:val="22"/>
          <w:szCs w:val="22"/>
          <w:lang w:val="ru-RU"/>
        </w:rPr>
      </w:pPr>
      <w:r w:rsidRPr="00722DC1">
        <w:rPr>
          <w:b/>
          <w:sz w:val="22"/>
          <w:szCs w:val="22"/>
          <w:lang w:val="ru-RU"/>
        </w:rPr>
        <w:t>ДЕЙСТВИТЕЛЬНЫЕ ЧИСЛА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научится: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spacing w:val="-2"/>
          <w:lang w:val="ru-RU"/>
        </w:rPr>
        <w:t>использовать</w:t>
      </w:r>
      <w:r w:rsidRPr="00722DC1">
        <w:rPr>
          <w:spacing w:val="-2"/>
          <w:lang w:val="ru-RU"/>
        </w:rPr>
        <w:tab/>
      </w:r>
      <w:r w:rsidRPr="00722DC1">
        <w:rPr>
          <w:lang w:val="ru-RU"/>
        </w:rPr>
        <w:t>начальные</w:t>
      </w:r>
      <w:r w:rsidRPr="00722DC1">
        <w:rPr>
          <w:lang w:val="ru-RU"/>
        </w:rPr>
        <w:tab/>
        <w:t>представления</w:t>
      </w:r>
      <w:r w:rsidRPr="00722DC1">
        <w:rPr>
          <w:lang w:val="ru-RU"/>
        </w:rPr>
        <w:tab/>
        <w:t>о</w:t>
      </w:r>
      <w:r w:rsidRPr="00722DC1">
        <w:rPr>
          <w:lang w:val="ru-RU"/>
        </w:rPr>
        <w:tab/>
      </w:r>
      <w:r w:rsidRPr="00722DC1">
        <w:rPr>
          <w:spacing w:val="-1"/>
          <w:lang w:val="ru-RU"/>
        </w:rPr>
        <w:t xml:space="preserve">множестве </w:t>
      </w:r>
      <w:r w:rsidRPr="00722DC1">
        <w:rPr>
          <w:lang w:val="ru-RU"/>
        </w:rPr>
        <w:t>действительных чисел;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владеть понятием </w:t>
      </w:r>
      <w:r w:rsidRPr="00722DC1">
        <w:rPr>
          <w:spacing w:val="-3"/>
          <w:lang w:val="ru-RU"/>
        </w:rPr>
        <w:t xml:space="preserve">квадратного </w:t>
      </w:r>
      <w:r w:rsidRPr="00722DC1">
        <w:rPr>
          <w:spacing w:val="-4"/>
          <w:lang w:val="ru-RU"/>
        </w:rPr>
        <w:t xml:space="preserve">корня, </w:t>
      </w:r>
      <w:r w:rsidRPr="00722DC1">
        <w:rPr>
          <w:lang w:val="ru-RU"/>
        </w:rPr>
        <w:t xml:space="preserve">применять </w:t>
      </w:r>
      <w:r w:rsidRPr="00722DC1">
        <w:rPr>
          <w:spacing w:val="-3"/>
          <w:lang w:val="ru-RU"/>
        </w:rPr>
        <w:t xml:space="preserve">его </w:t>
      </w:r>
      <w:r w:rsidRPr="00722DC1">
        <w:rPr>
          <w:lang w:val="ru-RU"/>
        </w:rPr>
        <w:t>в</w:t>
      </w:r>
      <w:r w:rsidRPr="00722DC1">
        <w:rPr>
          <w:spacing w:val="10"/>
          <w:lang w:val="ru-RU"/>
        </w:rPr>
        <w:t xml:space="preserve"> </w:t>
      </w:r>
      <w:r w:rsidRPr="00722DC1">
        <w:rPr>
          <w:lang w:val="ru-RU"/>
        </w:rPr>
        <w:t>вычислениях.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получит возможность: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развить представление о числе и числовых системах от натуральных до действительных </w:t>
      </w:r>
      <w:r w:rsidRPr="00722DC1">
        <w:rPr>
          <w:spacing w:val="-3"/>
          <w:lang w:val="ru-RU"/>
        </w:rPr>
        <w:t xml:space="preserve">чисел; </w:t>
      </w:r>
      <w:r w:rsidRPr="00722DC1">
        <w:rPr>
          <w:lang w:val="ru-RU"/>
        </w:rPr>
        <w:t xml:space="preserve">о </w:t>
      </w:r>
      <w:r w:rsidRPr="00722DC1">
        <w:rPr>
          <w:spacing w:val="-3"/>
          <w:lang w:val="ru-RU"/>
        </w:rPr>
        <w:t xml:space="preserve">роли </w:t>
      </w:r>
      <w:r w:rsidRPr="00722DC1">
        <w:rPr>
          <w:lang w:val="ru-RU"/>
        </w:rPr>
        <w:t xml:space="preserve">вычислений в </w:t>
      </w:r>
      <w:r w:rsidRPr="00722DC1">
        <w:rPr>
          <w:spacing w:val="-3"/>
          <w:lang w:val="ru-RU"/>
        </w:rPr>
        <w:t xml:space="preserve">человеческой </w:t>
      </w:r>
      <w:r w:rsidRPr="00722DC1">
        <w:rPr>
          <w:lang w:val="ru-RU"/>
        </w:rPr>
        <w:t>практике;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развить и углубить знания о десятичной записи действительных </w:t>
      </w:r>
      <w:r w:rsidRPr="00722DC1">
        <w:rPr>
          <w:spacing w:val="-3"/>
          <w:lang w:val="ru-RU"/>
        </w:rPr>
        <w:t xml:space="preserve">чисел </w:t>
      </w:r>
      <w:r w:rsidRPr="00722DC1">
        <w:rPr>
          <w:lang w:val="ru-RU"/>
        </w:rPr>
        <w:t>(периодические и непериодические</w:t>
      </w:r>
      <w:r w:rsidRPr="00722DC1">
        <w:rPr>
          <w:spacing w:val="-30"/>
          <w:lang w:val="ru-RU"/>
        </w:rPr>
        <w:t xml:space="preserve"> </w:t>
      </w:r>
      <w:r w:rsidRPr="00722DC1">
        <w:rPr>
          <w:lang w:val="ru-RU"/>
        </w:rPr>
        <w:t>дроби).</w:t>
      </w:r>
    </w:p>
    <w:p w:rsidR="00722DC1" w:rsidRPr="00722DC1" w:rsidRDefault="00722DC1" w:rsidP="00722DC1">
      <w:pPr>
        <w:pStyle w:val="a6"/>
        <w:rPr>
          <w:lang w:val="ru-RU"/>
        </w:rPr>
      </w:pPr>
    </w:p>
    <w:p w:rsidR="00722DC1" w:rsidRPr="00722DC1" w:rsidRDefault="00722DC1" w:rsidP="00722DC1">
      <w:pPr>
        <w:pStyle w:val="a6"/>
        <w:rPr>
          <w:b/>
          <w:sz w:val="22"/>
          <w:szCs w:val="22"/>
          <w:lang w:val="ru-RU"/>
        </w:rPr>
      </w:pPr>
      <w:r w:rsidRPr="00722DC1">
        <w:rPr>
          <w:b/>
          <w:sz w:val="22"/>
          <w:szCs w:val="22"/>
          <w:lang w:val="ru-RU"/>
        </w:rPr>
        <w:t>ИЗМЕРЕНИЯ, ПРИБЛИЖЕНИЯ, ОЦЕНКИ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научится: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spacing w:val="-3"/>
          <w:lang w:val="ru-RU"/>
        </w:rPr>
        <w:t xml:space="preserve">использовать </w:t>
      </w:r>
      <w:r w:rsidRPr="00722DC1">
        <w:rPr>
          <w:lang w:val="ru-RU"/>
        </w:rPr>
        <w:t xml:space="preserve">в </w:t>
      </w:r>
      <w:r w:rsidRPr="00722DC1">
        <w:rPr>
          <w:spacing w:val="-5"/>
          <w:lang w:val="ru-RU"/>
        </w:rPr>
        <w:t xml:space="preserve">ходе </w:t>
      </w:r>
      <w:r w:rsidRPr="00722DC1">
        <w:rPr>
          <w:lang w:val="ru-RU"/>
        </w:rPr>
        <w:t xml:space="preserve">решения </w:t>
      </w:r>
      <w:r w:rsidRPr="00722DC1">
        <w:rPr>
          <w:spacing w:val="-3"/>
          <w:lang w:val="ru-RU"/>
        </w:rPr>
        <w:t xml:space="preserve">задач </w:t>
      </w:r>
      <w:r w:rsidRPr="00722DC1">
        <w:rPr>
          <w:lang w:val="ru-RU"/>
        </w:rPr>
        <w:t xml:space="preserve">элементарные представления, связанные с приближёнными </w:t>
      </w:r>
      <w:r w:rsidRPr="00722DC1">
        <w:rPr>
          <w:spacing w:val="-3"/>
          <w:lang w:val="ru-RU"/>
        </w:rPr>
        <w:t>значениями</w:t>
      </w:r>
      <w:r w:rsidRPr="00722DC1">
        <w:rPr>
          <w:spacing w:val="-10"/>
          <w:lang w:val="ru-RU"/>
        </w:rPr>
        <w:t xml:space="preserve"> </w:t>
      </w:r>
      <w:r w:rsidRPr="00722DC1">
        <w:rPr>
          <w:lang w:val="ru-RU"/>
        </w:rPr>
        <w:t>величин.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получит возможность: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понять, что числовые данные, </w:t>
      </w:r>
      <w:r w:rsidRPr="00722DC1">
        <w:rPr>
          <w:spacing w:val="-3"/>
          <w:lang w:val="ru-RU"/>
        </w:rPr>
        <w:t xml:space="preserve">которые </w:t>
      </w:r>
      <w:r w:rsidRPr="00722DC1">
        <w:rPr>
          <w:lang w:val="ru-RU"/>
        </w:rPr>
        <w:t xml:space="preserve">используются для характеристики </w:t>
      </w:r>
      <w:r w:rsidRPr="00722DC1">
        <w:rPr>
          <w:spacing w:val="-3"/>
          <w:lang w:val="ru-RU"/>
        </w:rPr>
        <w:t xml:space="preserve">объектов </w:t>
      </w:r>
      <w:r w:rsidRPr="00722DC1">
        <w:rPr>
          <w:lang w:val="ru-RU"/>
        </w:rPr>
        <w:t xml:space="preserve">окружающего мира, являются преимущественно приближёнными, что по записи приближённых значений, </w:t>
      </w:r>
      <w:r w:rsidRPr="00722DC1">
        <w:rPr>
          <w:spacing w:val="-3"/>
          <w:lang w:val="ru-RU"/>
        </w:rPr>
        <w:t xml:space="preserve">содержащихся </w:t>
      </w:r>
      <w:r w:rsidRPr="00722DC1">
        <w:rPr>
          <w:lang w:val="ru-RU"/>
        </w:rPr>
        <w:t xml:space="preserve">в </w:t>
      </w:r>
      <w:r w:rsidRPr="00722DC1">
        <w:rPr>
          <w:spacing w:val="-2"/>
          <w:lang w:val="ru-RU"/>
        </w:rPr>
        <w:t xml:space="preserve">информационных </w:t>
      </w:r>
      <w:r w:rsidRPr="00722DC1">
        <w:rPr>
          <w:lang w:val="ru-RU"/>
        </w:rPr>
        <w:t>источниках, можно судить о погрешности</w:t>
      </w:r>
      <w:r w:rsidRPr="00722DC1">
        <w:rPr>
          <w:spacing w:val="-46"/>
          <w:lang w:val="ru-RU"/>
        </w:rPr>
        <w:t xml:space="preserve"> </w:t>
      </w:r>
      <w:r w:rsidRPr="00722DC1">
        <w:rPr>
          <w:lang w:val="ru-RU"/>
        </w:rPr>
        <w:t>приближения;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понять, что погрешность результата вычислений должна быть </w:t>
      </w:r>
      <w:r w:rsidRPr="00722DC1">
        <w:rPr>
          <w:spacing w:val="-3"/>
          <w:lang w:val="ru-RU"/>
        </w:rPr>
        <w:t xml:space="preserve">соизмерима </w:t>
      </w:r>
      <w:r w:rsidRPr="00722DC1">
        <w:rPr>
          <w:lang w:val="ru-RU"/>
        </w:rPr>
        <w:t xml:space="preserve">с погрешностью </w:t>
      </w:r>
      <w:r w:rsidRPr="00722DC1">
        <w:rPr>
          <w:spacing w:val="-3"/>
          <w:lang w:val="ru-RU"/>
        </w:rPr>
        <w:t>исходных</w:t>
      </w:r>
      <w:r w:rsidRPr="00722DC1">
        <w:rPr>
          <w:spacing w:val="14"/>
          <w:lang w:val="ru-RU"/>
        </w:rPr>
        <w:t xml:space="preserve"> </w:t>
      </w:r>
      <w:r w:rsidRPr="00722DC1">
        <w:rPr>
          <w:lang w:val="ru-RU"/>
        </w:rPr>
        <w:t>данных.</w:t>
      </w:r>
    </w:p>
    <w:p w:rsidR="00722DC1" w:rsidRPr="00722DC1" w:rsidRDefault="00722DC1" w:rsidP="00722DC1">
      <w:pPr>
        <w:pStyle w:val="a6"/>
        <w:rPr>
          <w:b/>
          <w:sz w:val="22"/>
          <w:szCs w:val="22"/>
          <w:lang w:val="ru-RU"/>
        </w:rPr>
      </w:pPr>
      <w:r w:rsidRPr="00722DC1">
        <w:rPr>
          <w:b/>
          <w:sz w:val="22"/>
          <w:szCs w:val="22"/>
          <w:lang w:val="ru-RU"/>
        </w:rPr>
        <w:t>АЛГЕБРАИЧЕСКИЕ ВЫРАЖЕНИЯ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научится: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владеть понятиями «тождество», «тождественное преобразование», решать </w:t>
      </w:r>
      <w:r w:rsidRPr="00722DC1">
        <w:rPr>
          <w:spacing w:val="-3"/>
          <w:lang w:val="ru-RU"/>
        </w:rPr>
        <w:t xml:space="preserve">задачи, </w:t>
      </w:r>
      <w:r w:rsidRPr="00722DC1">
        <w:rPr>
          <w:lang w:val="ru-RU"/>
        </w:rPr>
        <w:t>содержащие буквенные данные; работать с</w:t>
      </w:r>
      <w:r w:rsidRPr="00722DC1">
        <w:rPr>
          <w:spacing w:val="-34"/>
          <w:lang w:val="ru-RU"/>
        </w:rPr>
        <w:t xml:space="preserve"> </w:t>
      </w:r>
      <w:r w:rsidRPr="00722DC1">
        <w:rPr>
          <w:spacing w:val="-3"/>
          <w:lang w:val="ru-RU"/>
        </w:rPr>
        <w:t>формулами;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выполнять преобразования выражений, содержащих степени с целыми показателями и </w:t>
      </w:r>
      <w:r w:rsidRPr="00722DC1">
        <w:rPr>
          <w:spacing w:val="-3"/>
          <w:lang w:val="ru-RU"/>
        </w:rPr>
        <w:t>квадратные</w:t>
      </w:r>
      <w:r w:rsidRPr="00722DC1">
        <w:rPr>
          <w:spacing w:val="3"/>
          <w:lang w:val="ru-RU"/>
        </w:rPr>
        <w:t xml:space="preserve"> </w:t>
      </w:r>
      <w:r w:rsidRPr="00722DC1">
        <w:rPr>
          <w:spacing w:val="-4"/>
          <w:lang w:val="ru-RU"/>
        </w:rPr>
        <w:t>корни;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выполнять разложение </w:t>
      </w:r>
      <w:r w:rsidRPr="00722DC1">
        <w:rPr>
          <w:spacing w:val="-3"/>
          <w:lang w:val="ru-RU"/>
        </w:rPr>
        <w:t xml:space="preserve">многочленов </w:t>
      </w:r>
      <w:r w:rsidRPr="00722DC1">
        <w:rPr>
          <w:lang w:val="ru-RU"/>
        </w:rPr>
        <w:t>на</w:t>
      </w:r>
      <w:r w:rsidRPr="00722DC1">
        <w:rPr>
          <w:spacing w:val="-14"/>
          <w:lang w:val="ru-RU"/>
        </w:rPr>
        <w:t xml:space="preserve"> </w:t>
      </w:r>
      <w:r w:rsidRPr="00722DC1">
        <w:rPr>
          <w:lang w:val="ru-RU"/>
        </w:rPr>
        <w:t>множители.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получит возможность: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научиться выполнять многошаговые преобразования рациональных выражений, применяя широкий набор </w:t>
      </w:r>
      <w:r w:rsidRPr="00722DC1">
        <w:rPr>
          <w:spacing w:val="-3"/>
          <w:lang w:val="ru-RU"/>
        </w:rPr>
        <w:t xml:space="preserve">способов </w:t>
      </w:r>
      <w:r w:rsidRPr="00722DC1">
        <w:rPr>
          <w:lang w:val="ru-RU"/>
        </w:rPr>
        <w:t>и</w:t>
      </w:r>
      <w:r w:rsidRPr="00722DC1">
        <w:rPr>
          <w:spacing w:val="-24"/>
          <w:lang w:val="ru-RU"/>
        </w:rPr>
        <w:t xml:space="preserve"> </w:t>
      </w:r>
      <w:r w:rsidRPr="00722DC1">
        <w:rPr>
          <w:lang w:val="ru-RU"/>
        </w:rPr>
        <w:t>приёмов;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применять тождественные преобразования для решения задач из различных разделов </w:t>
      </w:r>
      <w:r w:rsidRPr="00722DC1">
        <w:rPr>
          <w:spacing w:val="-3"/>
          <w:lang w:val="ru-RU"/>
        </w:rPr>
        <w:t xml:space="preserve">курса </w:t>
      </w:r>
      <w:r w:rsidRPr="00722DC1">
        <w:rPr>
          <w:lang w:val="ru-RU"/>
        </w:rPr>
        <w:t>(например, для нахождения наибольшего/наименьшего значения</w:t>
      </w:r>
      <w:r w:rsidRPr="00722DC1">
        <w:rPr>
          <w:spacing w:val="-36"/>
          <w:lang w:val="ru-RU"/>
        </w:rPr>
        <w:t xml:space="preserve"> </w:t>
      </w:r>
      <w:r w:rsidRPr="00722DC1">
        <w:rPr>
          <w:lang w:val="ru-RU"/>
        </w:rPr>
        <w:t>выражения).</w:t>
      </w:r>
    </w:p>
    <w:p w:rsidR="00722DC1" w:rsidRPr="00722DC1" w:rsidRDefault="00722DC1" w:rsidP="00722DC1">
      <w:pPr>
        <w:pStyle w:val="a6"/>
        <w:rPr>
          <w:b/>
          <w:sz w:val="24"/>
          <w:szCs w:val="24"/>
          <w:lang w:val="ru-RU"/>
        </w:rPr>
      </w:pPr>
      <w:r w:rsidRPr="00722DC1">
        <w:rPr>
          <w:b/>
          <w:sz w:val="24"/>
          <w:szCs w:val="24"/>
          <w:lang w:val="ru-RU"/>
        </w:rPr>
        <w:t>УРАВНЕНИЯ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lastRenderedPageBreak/>
        <w:t>Выпускник научится: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решать основные виды рациональных уравнений с одной переменной, системы </w:t>
      </w:r>
      <w:r w:rsidRPr="00722DC1">
        <w:rPr>
          <w:spacing w:val="-4"/>
          <w:lang w:val="ru-RU"/>
        </w:rPr>
        <w:t xml:space="preserve">двух </w:t>
      </w:r>
      <w:r w:rsidRPr="00722DC1">
        <w:rPr>
          <w:lang w:val="ru-RU"/>
        </w:rPr>
        <w:t xml:space="preserve">уравнений с </w:t>
      </w:r>
      <w:r w:rsidRPr="00722DC1">
        <w:rPr>
          <w:spacing w:val="-4"/>
          <w:lang w:val="ru-RU"/>
        </w:rPr>
        <w:t>двумя</w:t>
      </w:r>
      <w:r w:rsidRPr="00722DC1">
        <w:rPr>
          <w:spacing w:val="-6"/>
          <w:lang w:val="ru-RU"/>
        </w:rPr>
        <w:t xml:space="preserve"> </w:t>
      </w:r>
      <w:r w:rsidRPr="00722DC1">
        <w:rPr>
          <w:lang w:val="ru-RU"/>
        </w:rPr>
        <w:t>переменными;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понимать уравнение как важнейшую математическую модель для описания и изучения разнообразных реальных ситуаций, решать текстовые </w:t>
      </w:r>
      <w:r w:rsidRPr="00722DC1">
        <w:rPr>
          <w:spacing w:val="-3"/>
          <w:lang w:val="ru-RU"/>
        </w:rPr>
        <w:t xml:space="preserve">задачи </w:t>
      </w:r>
      <w:r w:rsidRPr="00722DC1">
        <w:rPr>
          <w:lang w:val="ru-RU"/>
        </w:rPr>
        <w:t>алгебраическим</w:t>
      </w:r>
      <w:r w:rsidRPr="00722DC1">
        <w:rPr>
          <w:spacing w:val="14"/>
          <w:lang w:val="ru-RU"/>
        </w:rPr>
        <w:t xml:space="preserve"> </w:t>
      </w:r>
      <w:r w:rsidRPr="00722DC1">
        <w:rPr>
          <w:spacing w:val="-3"/>
          <w:lang w:val="ru-RU"/>
        </w:rPr>
        <w:t>методом;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применять графические представления для исследования уравнений, исследования и решения систем уравнений с </w:t>
      </w:r>
      <w:r w:rsidRPr="00722DC1">
        <w:rPr>
          <w:spacing w:val="-4"/>
          <w:lang w:val="ru-RU"/>
        </w:rPr>
        <w:t>двумя</w:t>
      </w:r>
      <w:r w:rsidRPr="00722DC1">
        <w:rPr>
          <w:spacing w:val="-23"/>
          <w:lang w:val="ru-RU"/>
        </w:rPr>
        <w:t xml:space="preserve"> </w:t>
      </w:r>
      <w:r w:rsidRPr="00722DC1">
        <w:rPr>
          <w:lang w:val="ru-RU"/>
        </w:rPr>
        <w:t>переменными.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получит возможность: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</w:t>
      </w:r>
      <w:r w:rsidRPr="00722DC1">
        <w:rPr>
          <w:spacing w:val="-10"/>
          <w:lang w:val="ru-RU"/>
        </w:rPr>
        <w:t xml:space="preserve"> </w:t>
      </w:r>
      <w:r w:rsidRPr="00722DC1">
        <w:rPr>
          <w:lang w:val="ru-RU"/>
        </w:rPr>
        <w:t>из</w:t>
      </w:r>
      <w:r w:rsidRPr="00722DC1">
        <w:rPr>
          <w:spacing w:val="-10"/>
          <w:lang w:val="ru-RU"/>
        </w:rPr>
        <w:t xml:space="preserve"> </w:t>
      </w:r>
      <w:r w:rsidRPr="00722DC1">
        <w:rPr>
          <w:lang w:val="ru-RU"/>
        </w:rPr>
        <w:t>математики,</w:t>
      </w:r>
      <w:r w:rsidRPr="00722DC1">
        <w:rPr>
          <w:spacing w:val="-11"/>
          <w:lang w:val="ru-RU"/>
        </w:rPr>
        <w:t xml:space="preserve"> </w:t>
      </w:r>
      <w:r w:rsidRPr="00722DC1">
        <w:rPr>
          <w:lang w:val="ru-RU"/>
        </w:rPr>
        <w:t>смежных</w:t>
      </w:r>
      <w:r w:rsidRPr="00722DC1">
        <w:rPr>
          <w:spacing w:val="-13"/>
          <w:lang w:val="ru-RU"/>
        </w:rPr>
        <w:t xml:space="preserve"> </w:t>
      </w:r>
      <w:r w:rsidRPr="00722DC1">
        <w:rPr>
          <w:lang w:val="ru-RU"/>
        </w:rPr>
        <w:t>предметов,</w:t>
      </w:r>
      <w:r w:rsidRPr="00722DC1">
        <w:rPr>
          <w:spacing w:val="-10"/>
          <w:lang w:val="ru-RU"/>
        </w:rPr>
        <w:t xml:space="preserve"> </w:t>
      </w:r>
      <w:r w:rsidRPr="00722DC1">
        <w:rPr>
          <w:lang w:val="ru-RU"/>
        </w:rPr>
        <w:t>практики;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применять графические представления для исследования уравнений, систем уравнений, </w:t>
      </w:r>
      <w:r w:rsidRPr="00722DC1">
        <w:rPr>
          <w:spacing w:val="-3"/>
          <w:lang w:val="ru-RU"/>
        </w:rPr>
        <w:t xml:space="preserve">содержащих </w:t>
      </w:r>
      <w:r w:rsidRPr="00722DC1">
        <w:rPr>
          <w:lang w:val="ru-RU"/>
        </w:rPr>
        <w:t>буквенные</w:t>
      </w:r>
      <w:r w:rsidRPr="00722DC1">
        <w:rPr>
          <w:spacing w:val="-6"/>
          <w:lang w:val="ru-RU"/>
        </w:rPr>
        <w:t xml:space="preserve"> </w:t>
      </w:r>
      <w:r w:rsidRPr="00722DC1">
        <w:rPr>
          <w:spacing w:val="-2"/>
          <w:lang w:val="ru-RU"/>
        </w:rPr>
        <w:t>коэффициенты.</w:t>
      </w:r>
    </w:p>
    <w:p w:rsidR="00722DC1" w:rsidRPr="00747B70" w:rsidRDefault="00722DC1" w:rsidP="00722DC1">
      <w:pPr>
        <w:pStyle w:val="a6"/>
        <w:rPr>
          <w:b/>
          <w:sz w:val="24"/>
          <w:szCs w:val="24"/>
          <w:lang w:val="ru-RU"/>
        </w:rPr>
      </w:pPr>
      <w:r w:rsidRPr="00747B70">
        <w:rPr>
          <w:b/>
          <w:sz w:val="24"/>
          <w:szCs w:val="24"/>
          <w:lang w:val="ru-RU"/>
        </w:rPr>
        <w:t>НЕРАВЕНСТВА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научится: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понимать и применять терминологию и </w:t>
      </w:r>
      <w:r w:rsidRPr="00722DC1">
        <w:rPr>
          <w:spacing w:val="-5"/>
          <w:lang w:val="ru-RU"/>
        </w:rPr>
        <w:t xml:space="preserve">символику, </w:t>
      </w:r>
      <w:r w:rsidRPr="00722DC1">
        <w:rPr>
          <w:lang w:val="ru-RU"/>
        </w:rPr>
        <w:t>связанные с отношением неравенства, свойства числовых</w:t>
      </w:r>
      <w:r w:rsidRPr="00722DC1">
        <w:rPr>
          <w:spacing w:val="-30"/>
          <w:lang w:val="ru-RU"/>
        </w:rPr>
        <w:t xml:space="preserve"> </w:t>
      </w:r>
      <w:r w:rsidRPr="00722DC1">
        <w:rPr>
          <w:lang w:val="ru-RU"/>
        </w:rPr>
        <w:t>неравенств;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решать линейные неравенства с одной переменной и их системы; решать </w:t>
      </w:r>
      <w:r w:rsidRPr="00722DC1">
        <w:rPr>
          <w:spacing w:val="-3"/>
          <w:lang w:val="ru-RU"/>
        </w:rPr>
        <w:t xml:space="preserve">квадратные </w:t>
      </w:r>
      <w:r w:rsidRPr="00722DC1">
        <w:rPr>
          <w:lang w:val="ru-RU"/>
        </w:rPr>
        <w:t>неравенства с опорой на графические</w:t>
      </w:r>
      <w:r w:rsidRPr="00722DC1">
        <w:rPr>
          <w:spacing w:val="-10"/>
          <w:lang w:val="ru-RU"/>
        </w:rPr>
        <w:t xml:space="preserve"> </w:t>
      </w:r>
      <w:r w:rsidRPr="00722DC1">
        <w:rPr>
          <w:lang w:val="ru-RU"/>
        </w:rPr>
        <w:t>представления;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применять </w:t>
      </w:r>
      <w:r w:rsidRPr="00722DC1">
        <w:rPr>
          <w:spacing w:val="-3"/>
          <w:lang w:val="ru-RU"/>
        </w:rPr>
        <w:t xml:space="preserve">аппарат </w:t>
      </w:r>
      <w:r w:rsidRPr="00722DC1">
        <w:rPr>
          <w:lang w:val="ru-RU"/>
        </w:rPr>
        <w:t>неравен</w:t>
      </w:r>
      <w:proofErr w:type="gramStart"/>
      <w:r w:rsidRPr="00722DC1">
        <w:rPr>
          <w:lang w:val="ru-RU"/>
        </w:rPr>
        <w:t>ств дл</w:t>
      </w:r>
      <w:proofErr w:type="gramEnd"/>
      <w:r w:rsidRPr="00722DC1">
        <w:rPr>
          <w:lang w:val="ru-RU"/>
        </w:rPr>
        <w:t xml:space="preserve">я решения </w:t>
      </w:r>
      <w:r w:rsidRPr="00722DC1">
        <w:rPr>
          <w:spacing w:val="-3"/>
          <w:lang w:val="ru-RU"/>
        </w:rPr>
        <w:t xml:space="preserve">задач </w:t>
      </w:r>
      <w:r w:rsidRPr="00722DC1">
        <w:rPr>
          <w:lang w:val="ru-RU"/>
        </w:rPr>
        <w:t>из различных разделов</w:t>
      </w:r>
      <w:r w:rsidRPr="00722DC1">
        <w:rPr>
          <w:spacing w:val="-11"/>
          <w:lang w:val="ru-RU"/>
        </w:rPr>
        <w:t xml:space="preserve"> </w:t>
      </w:r>
      <w:r w:rsidRPr="00722DC1">
        <w:rPr>
          <w:lang w:val="ru-RU"/>
        </w:rPr>
        <w:t>курса.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получит возможность научиться: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разнообразным приёмам доказательства неравенств; уверенно применять аппарат неравен</w:t>
      </w:r>
      <w:proofErr w:type="gramStart"/>
      <w:r w:rsidRPr="00722DC1">
        <w:rPr>
          <w:lang w:val="ru-RU"/>
        </w:rPr>
        <w:t>ств дл</w:t>
      </w:r>
      <w:proofErr w:type="gramEnd"/>
      <w:r w:rsidRPr="00722DC1">
        <w:rPr>
          <w:lang w:val="ru-RU"/>
        </w:rPr>
        <w:t>я решения разнообразных математических задач и задач из смежных предметов,</w:t>
      </w:r>
      <w:r w:rsidRPr="00722DC1">
        <w:rPr>
          <w:spacing w:val="-44"/>
          <w:lang w:val="ru-RU"/>
        </w:rPr>
        <w:t xml:space="preserve"> </w:t>
      </w:r>
      <w:r w:rsidRPr="00722DC1">
        <w:rPr>
          <w:lang w:val="ru-RU"/>
        </w:rPr>
        <w:t>практики;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применять графические представления для исследования неравенств, систем неравенств, </w:t>
      </w:r>
      <w:r w:rsidRPr="00722DC1">
        <w:rPr>
          <w:spacing w:val="-3"/>
          <w:lang w:val="ru-RU"/>
        </w:rPr>
        <w:t xml:space="preserve">содержащих </w:t>
      </w:r>
      <w:r w:rsidRPr="00722DC1">
        <w:rPr>
          <w:lang w:val="ru-RU"/>
        </w:rPr>
        <w:t>буквенные</w:t>
      </w:r>
      <w:r w:rsidRPr="00722DC1">
        <w:rPr>
          <w:spacing w:val="-3"/>
          <w:lang w:val="ru-RU"/>
        </w:rPr>
        <w:t xml:space="preserve"> </w:t>
      </w:r>
      <w:r w:rsidRPr="00722DC1">
        <w:rPr>
          <w:spacing w:val="-2"/>
          <w:lang w:val="ru-RU"/>
        </w:rPr>
        <w:t>коэффициенты.</w:t>
      </w:r>
    </w:p>
    <w:p w:rsidR="00722DC1" w:rsidRPr="00747B70" w:rsidRDefault="00722DC1" w:rsidP="00722DC1">
      <w:pPr>
        <w:pStyle w:val="a6"/>
        <w:rPr>
          <w:b/>
          <w:sz w:val="24"/>
          <w:szCs w:val="24"/>
          <w:lang w:val="ru-RU"/>
        </w:rPr>
      </w:pPr>
      <w:r w:rsidRPr="00747B70">
        <w:rPr>
          <w:b/>
          <w:sz w:val="24"/>
          <w:szCs w:val="24"/>
          <w:lang w:val="ru-RU"/>
        </w:rPr>
        <w:t>ОСНОВНЫЕ ПОНЯТИЯ. ЧИСЛОВЫЕ ФУНКЦИИ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научится: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понимать и использовать функциональные понятия и язык</w:t>
      </w:r>
      <w:r w:rsidRPr="00722DC1">
        <w:rPr>
          <w:spacing w:val="-49"/>
          <w:lang w:val="ru-RU"/>
        </w:rPr>
        <w:t xml:space="preserve"> </w:t>
      </w:r>
      <w:r w:rsidRPr="00722DC1">
        <w:rPr>
          <w:lang w:val="ru-RU"/>
        </w:rPr>
        <w:t>(термины, символические</w:t>
      </w:r>
      <w:r w:rsidRPr="00722DC1">
        <w:rPr>
          <w:spacing w:val="-20"/>
          <w:lang w:val="ru-RU"/>
        </w:rPr>
        <w:t xml:space="preserve"> </w:t>
      </w:r>
      <w:r w:rsidRPr="00722DC1">
        <w:rPr>
          <w:lang w:val="ru-RU"/>
        </w:rPr>
        <w:t>обозначения);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строить графики элементарных функций; исследовать свойства числовых функций на основе изучения поведения их</w:t>
      </w:r>
      <w:r w:rsidRPr="00722DC1">
        <w:rPr>
          <w:spacing w:val="-23"/>
          <w:lang w:val="ru-RU"/>
        </w:rPr>
        <w:t xml:space="preserve"> </w:t>
      </w:r>
      <w:r w:rsidRPr="00722DC1">
        <w:rPr>
          <w:spacing w:val="-3"/>
          <w:lang w:val="ru-RU"/>
        </w:rPr>
        <w:t>графиков;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понимать функцию как важнейшую математическую модель для описания процессов и явлений окружающего мира, применять</w:t>
      </w:r>
      <w:r w:rsidRPr="00722DC1">
        <w:rPr>
          <w:spacing w:val="-32"/>
          <w:lang w:val="ru-RU"/>
        </w:rPr>
        <w:t xml:space="preserve"> </w:t>
      </w:r>
      <w:r w:rsidRPr="00722DC1">
        <w:rPr>
          <w:lang w:val="ru-RU"/>
        </w:rPr>
        <w:t>функциональный язык для описания и исследования зависимостей между физическими величинами.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получит возможность научиться: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проводить исследования, связанные с изучением свойств функций, в </w:t>
      </w:r>
      <w:r w:rsidRPr="00722DC1">
        <w:rPr>
          <w:spacing w:val="-4"/>
          <w:lang w:val="ru-RU"/>
        </w:rPr>
        <w:t>том</w:t>
      </w:r>
      <w:r w:rsidRPr="00722DC1">
        <w:rPr>
          <w:spacing w:val="62"/>
          <w:lang w:val="ru-RU"/>
        </w:rPr>
        <w:t xml:space="preserve"> </w:t>
      </w:r>
      <w:r w:rsidRPr="00722DC1">
        <w:rPr>
          <w:lang w:val="ru-RU"/>
        </w:rPr>
        <w:t xml:space="preserve">числе с </w:t>
      </w:r>
      <w:r w:rsidRPr="00722DC1">
        <w:rPr>
          <w:spacing w:val="-3"/>
          <w:lang w:val="ru-RU"/>
        </w:rPr>
        <w:t xml:space="preserve">использованием компьютера; </w:t>
      </w:r>
      <w:r w:rsidRPr="00722DC1">
        <w:rPr>
          <w:lang w:val="ru-RU"/>
        </w:rPr>
        <w:t xml:space="preserve">на основе </w:t>
      </w:r>
      <w:r w:rsidRPr="00722DC1">
        <w:rPr>
          <w:spacing w:val="-3"/>
          <w:lang w:val="ru-RU"/>
        </w:rPr>
        <w:t xml:space="preserve">графиков </w:t>
      </w:r>
      <w:r w:rsidRPr="00722DC1">
        <w:rPr>
          <w:lang w:val="ru-RU"/>
        </w:rPr>
        <w:t xml:space="preserve">изученных функций строить более сложные графики (кусочно-заданные, с «выколотыми» </w:t>
      </w:r>
      <w:r w:rsidRPr="00722DC1">
        <w:rPr>
          <w:spacing w:val="-3"/>
          <w:lang w:val="ru-RU"/>
        </w:rPr>
        <w:t xml:space="preserve">точками </w:t>
      </w:r>
      <w:r w:rsidRPr="00722DC1">
        <w:rPr>
          <w:lang w:val="ru-RU"/>
        </w:rPr>
        <w:t>и т.</w:t>
      </w:r>
      <w:r w:rsidRPr="00722DC1">
        <w:rPr>
          <w:spacing w:val="10"/>
          <w:lang w:val="ru-RU"/>
        </w:rPr>
        <w:t xml:space="preserve"> </w:t>
      </w:r>
      <w:r w:rsidRPr="00722DC1">
        <w:rPr>
          <w:lang w:val="ru-RU"/>
        </w:rPr>
        <w:t>п.);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использовать функциональные представления и свойства функций для решения математических задач из различных разделов</w:t>
      </w:r>
      <w:r w:rsidRPr="00722DC1">
        <w:rPr>
          <w:spacing w:val="-45"/>
          <w:lang w:val="ru-RU"/>
        </w:rPr>
        <w:t xml:space="preserve"> </w:t>
      </w:r>
      <w:r w:rsidRPr="00722DC1">
        <w:rPr>
          <w:spacing w:val="-3"/>
          <w:lang w:val="ru-RU"/>
        </w:rPr>
        <w:t>курса.</w:t>
      </w:r>
    </w:p>
    <w:p w:rsidR="00722DC1" w:rsidRPr="00747B70" w:rsidRDefault="00722DC1" w:rsidP="00722DC1">
      <w:pPr>
        <w:pStyle w:val="a6"/>
        <w:rPr>
          <w:b/>
          <w:sz w:val="24"/>
          <w:szCs w:val="24"/>
          <w:lang w:val="ru-RU"/>
        </w:rPr>
      </w:pPr>
      <w:r w:rsidRPr="00747B70">
        <w:rPr>
          <w:b/>
          <w:sz w:val="24"/>
          <w:szCs w:val="24"/>
          <w:lang w:val="ru-RU"/>
        </w:rPr>
        <w:lastRenderedPageBreak/>
        <w:t>ЧИСЛОВЫЕ ПОСЛЕДОВАТЕЛЬНОСТИ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научится: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понимать и </w:t>
      </w:r>
      <w:r w:rsidRPr="00722DC1">
        <w:rPr>
          <w:spacing w:val="-3"/>
          <w:lang w:val="ru-RU"/>
        </w:rPr>
        <w:t xml:space="preserve">использовать </w:t>
      </w:r>
      <w:r w:rsidRPr="00722DC1">
        <w:rPr>
          <w:lang w:val="ru-RU"/>
        </w:rPr>
        <w:t>язык последовательностей (термины, символические</w:t>
      </w:r>
      <w:r w:rsidRPr="00722DC1">
        <w:rPr>
          <w:spacing w:val="-20"/>
          <w:lang w:val="ru-RU"/>
        </w:rPr>
        <w:t xml:space="preserve"> </w:t>
      </w:r>
      <w:r w:rsidRPr="00722DC1">
        <w:rPr>
          <w:lang w:val="ru-RU"/>
        </w:rPr>
        <w:t>обозначения);</w:t>
      </w:r>
    </w:p>
    <w:p w:rsidR="00722DC1" w:rsidRPr="00722DC1" w:rsidRDefault="00722DC1" w:rsidP="00722DC1">
      <w:pPr>
        <w:pStyle w:val="a6"/>
        <w:rPr>
          <w:lang w:val="ru-RU"/>
        </w:rPr>
      </w:pPr>
      <w:proofErr w:type="gramStart"/>
      <w:r w:rsidRPr="00722DC1">
        <w:rPr>
          <w:lang w:val="ru-RU"/>
        </w:rPr>
        <w:t xml:space="preserve">применять </w:t>
      </w:r>
      <w:r w:rsidRPr="00722DC1">
        <w:rPr>
          <w:spacing w:val="-4"/>
          <w:lang w:val="ru-RU"/>
        </w:rPr>
        <w:t xml:space="preserve">формулы, </w:t>
      </w:r>
      <w:r w:rsidRPr="00722DC1">
        <w:rPr>
          <w:lang w:val="ru-RU"/>
        </w:rPr>
        <w:t xml:space="preserve">связанные с арифметической и  геометрической прогрессий, и </w:t>
      </w:r>
      <w:r w:rsidRPr="00722DC1">
        <w:rPr>
          <w:spacing w:val="-5"/>
          <w:lang w:val="ru-RU"/>
        </w:rPr>
        <w:t xml:space="preserve">аппарат, </w:t>
      </w:r>
      <w:r w:rsidRPr="00722DC1">
        <w:rPr>
          <w:lang w:val="ru-RU"/>
        </w:rPr>
        <w:t xml:space="preserve">сформированный при изучении других разделов курса, к решению </w:t>
      </w:r>
      <w:r w:rsidRPr="00722DC1">
        <w:rPr>
          <w:spacing w:val="-3"/>
          <w:lang w:val="ru-RU"/>
        </w:rPr>
        <w:t xml:space="preserve">задач, </w:t>
      </w:r>
      <w:r w:rsidRPr="00722DC1">
        <w:rPr>
          <w:lang w:val="ru-RU"/>
        </w:rPr>
        <w:t xml:space="preserve">в </w:t>
      </w:r>
      <w:r w:rsidRPr="00722DC1">
        <w:rPr>
          <w:spacing w:val="-4"/>
          <w:lang w:val="ru-RU"/>
        </w:rPr>
        <w:t xml:space="preserve">том </w:t>
      </w:r>
      <w:r w:rsidRPr="00722DC1">
        <w:rPr>
          <w:lang w:val="ru-RU"/>
        </w:rPr>
        <w:t xml:space="preserve">числе с </w:t>
      </w:r>
      <w:r w:rsidRPr="00722DC1">
        <w:rPr>
          <w:spacing w:val="-4"/>
          <w:lang w:val="ru-RU"/>
        </w:rPr>
        <w:t xml:space="preserve">контекстом </w:t>
      </w:r>
      <w:r w:rsidRPr="00722DC1">
        <w:rPr>
          <w:lang w:val="ru-RU"/>
        </w:rPr>
        <w:t>из реальной</w:t>
      </w:r>
      <w:r w:rsidRPr="00722DC1">
        <w:rPr>
          <w:spacing w:val="4"/>
          <w:lang w:val="ru-RU"/>
        </w:rPr>
        <w:t xml:space="preserve"> </w:t>
      </w:r>
      <w:r w:rsidRPr="00722DC1">
        <w:rPr>
          <w:lang w:val="ru-RU"/>
        </w:rPr>
        <w:t>жизни.</w:t>
      </w:r>
      <w:proofErr w:type="gramEnd"/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получит возможность научиться: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решать </w:t>
      </w:r>
      <w:r w:rsidRPr="00722DC1">
        <w:rPr>
          <w:spacing w:val="-3"/>
          <w:lang w:val="ru-RU"/>
        </w:rPr>
        <w:t xml:space="preserve">комбинированные </w:t>
      </w:r>
      <w:r w:rsidRPr="00722DC1">
        <w:rPr>
          <w:lang w:val="ru-RU"/>
        </w:rPr>
        <w:t xml:space="preserve">задачи с применением </w:t>
      </w:r>
      <w:r w:rsidRPr="00722DC1">
        <w:rPr>
          <w:spacing w:val="-5"/>
          <w:lang w:val="ru-RU"/>
        </w:rPr>
        <w:t xml:space="preserve">формул </w:t>
      </w:r>
      <w:r w:rsidRPr="00722DC1">
        <w:rPr>
          <w:lang w:val="ru-RU"/>
        </w:rPr>
        <w:t xml:space="preserve">п-го члена  и суммы первых </w:t>
      </w:r>
      <w:proofErr w:type="gramStart"/>
      <w:r w:rsidRPr="00722DC1">
        <w:rPr>
          <w:lang w:val="ru-RU"/>
        </w:rPr>
        <w:t>п</w:t>
      </w:r>
      <w:proofErr w:type="gramEnd"/>
      <w:r w:rsidRPr="00722DC1">
        <w:rPr>
          <w:lang w:val="ru-RU"/>
        </w:rPr>
        <w:t xml:space="preserve"> членов </w:t>
      </w:r>
      <w:r w:rsidRPr="00722DC1">
        <w:rPr>
          <w:spacing w:val="-4"/>
          <w:lang w:val="ru-RU"/>
        </w:rPr>
        <w:t>арифметической</w:t>
      </w:r>
      <w:r w:rsidRPr="00722DC1">
        <w:rPr>
          <w:spacing w:val="62"/>
          <w:lang w:val="ru-RU"/>
        </w:rPr>
        <w:t xml:space="preserve"> </w:t>
      </w:r>
      <w:r w:rsidRPr="00722DC1">
        <w:rPr>
          <w:lang w:val="ru-RU"/>
        </w:rPr>
        <w:t xml:space="preserve">и </w:t>
      </w:r>
      <w:r w:rsidRPr="00722DC1">
        <w:rPr>
          <w:spacing w:val="-4"/>
          <w:lang w:val="ru-RU"/>
        </w:rPr>
        <w:t>геометрической</w:t>
      </w:r>
      <w:r w:rsidRPr="00722DC1">
        <w:rPr>
          <w:spacing w:val="62"/>
          <w:lang w:val="ru-RU"/>
        </w:rPr>
        <w:t xml:space="preserve"> </w:t>
      </w:r>
      <w:r w:rsidRPr="00722DC1">
        <w:rPr>
          <w:lang w:val="ru-RU"/>
        </w:rPr>
        <w:t xml:space="preserve">прогрессий, применяя при </w:t>
      </w:r>
      <w:r w:rsidRPr="00722DC1">
        <w:rPr>
          <w:spacing w:val="-5"/>
          <w:lang w:val="ru-RU"/>
        </w:rPr>
        <w:t xml:space="preserve">этом </w:t>
      </w:r>
      <w:r w:rsidRPr="00722DC1">
        <w:rPr>
          <w:lang w:val="ru-RU"/>
        </w:rPr>
        <w:t>аппарат уравнений и</w:t>
      </w:r>
      <w:r w:rsidRPr="00722DC1">
        <w:rPr>
          <w:spacing w:val="-8"/>
          <w:lang w:val="ru-RU"/>
        </w:rPr>
        <w:t xml:space="preserve"> </w:t>
      </w:r>
      <w:r w:rsidRPr="00722DC1">
        <w:rPr>
          <w:lang w:val="ru-RU"/>
        </w:rPr>
        <w:t>неравенств;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понимать </w:t>
      </w:r>
      <w:r w:rsidRPr="00722DC1">
        <w:rPr>
          <w:spacing w:val="-3"/>
          <w:lang w:val="ru-RU"/>
        </w:rPr>
        <w:t xml:space="preserve">арифметическую </w:t>
      </w:r>
      <w:r w:rsidRPr="00722DC1">
        <w:rPr>
          <w:lang w:val="ru-RU"/>
        </w:rPr>
        <w:t xml:space="preserve">и </w:t>
      </w:r>
      <w:r w:rsidRPr="00722DC1">
        <w:rPr>
          <w:spacing w:val="-3"/>
          <w:lang w:val="ru-RU"/>
        </w:rPr>
        <w:t xml:space="preserve">геометрическую </w:t>
      </w:r>
      <w:r w:rsidRPr="00722DC1">
        <w:rPr>
          <w:lang w:val="ru-RU"/>
        </w:rPr>
        <w:t xml:space="preserve">прогрессии </w:t>
      </w:r>
      <w:r w:rsidRPr="00722DC1">
        <w:rPr>
          <w:spacing w:val="-3"/>
          <w:lang w:val="ru-RU"/>
        </w:rPr>
        <w:t xml:space="preserve">как </w:t>
      </w:r>
      <w:r w:rsidRPr="00722DC1">
        <w:rPr>
          <w:lang w:val="ru-RU"/>
        </w:rPr>
        <w:t xml:space="preserve">функции натурального аргумента; связывать </w:t>
      </w:r>
      <w:r w:rsidRPr="00722DC1">
        <w:rPr>
          <w:spacing w:val="-3"/>
          <w:lang w:val="ru-RU"/>
        </w:rPr>
        <w:t xml:space="preserve">арифметическую </w:t>
      </w:r>
      <w:r w:rsidRPr="00722DC1">
        <w:rPr>
          <w:lang w:val="ru-RU"/>
        </w:rPr>
        <w:t xml:space="preserve">прогрессию с линейным </w:t>
      </w:r>
      <w:r w:rsidRPr="00722DC1">
        <w:rPr>
          <w:spacing w:val="-3"/>
          <w:lang w:val="ru-RU"/>
        </w:rPr>
        <w:t xml:space="preserve">ростом, геометрическую </w:t>
      </w:r>
      <w:r w:rsidRPr="00722DC1">
        <w:rPr>
          <w:lang w:val="ru-RU"/>
        </w:rPr>
        <w:t>— с экспоненциальным</w:t>
      </w:r>
      <w:r w:rsidRPr="00722DC1">
        <w:rPr>
          <w:spacing w:val="16"/>
          <w:lang w:val="ru-RU"/>
        </w:rPr>
        <w:t xml:space="preserve"> </w:t>
      </w:r>
      <w:r w:rsidRPr="00722DC1">
        <w:rPr>
          <w:spacing w:val="-3"/>
          <w:lang w:val="ru-RU"/>
        </w:rPr>
        <w:t>ростом.</w:t>
      </w:r>
    </w:p>
    <w:p w:rsidR="00722DC1" w:rsidRPr="00747B70" w:rsidRDefault="00722DC1" w:rsidP="00722DC1">
      <w:pPr>
        <w:pStyle w:val="a6"/>
        <w:rPr>
          <w:b/>
          <w:sz w:val="24"/>
          <w:szCs w:val="24"/>
          <w:lang w:val="ru-RU"/>
        </w:rPr>
      </w:pPr>
      <w:r w:rsidRPr="00747B70">
        <w:rPr>
          <w:b/>
          <w:sz w:val="24"/>
          <w:szCs w:val="24"/>
          <w:lang w:val="ru-RU"/>
        </w:rPr>
        <w:t>ОПИСАТЕЛЬНАЯ СТАТИСТИКА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научится использовать простейшие способы представления и анализа статистических данных.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получит возможность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722DC1" w:rsidRPr="00747B70" w:rsidRDefault="00722DC1" w:rsidP="00722DC1">
      <w:pPr>
        <w:pStyle w:val="a6"/>
        <w:rPr>
          <w:b/>
          <w:sz w:val="24"/>
          <w:szCs w:val="24"/>
          <w:lang w:val="ru-RU"/>
        </w:rPr>
      </w:pPr>
      <w:r w:rsidRPr="00747B70">
        <w:rPr>
          <w:b/>
          <w:sz w:val="24"/>
          <w:szCs w:val="24"/>
          <w:lang w:val="ru-RU"/>
        </w:rPr>
        <w:t>СЛУЧАЙНЫЕ СОБЫТИЯ И ВЕРОЯТНОСТЬ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научится находить относительную частоту и вероятность случайного события.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получит возможность приобрести опыт проведения случайных экспериментов, в том числе, с помощью компьютерного моделирования, интерпретации их результатов.</w:t>
      </w:r>
    </w:p>
    <w:p w:rsidR="00722DC1" w:rsidRPr="00747B70" w:rsidRDefault="00722DC1" w:rsidP="00722DC1">
      <w:pPr>
        <w:pStyle w:val="a6"/>
        <w:rPr>
          <w:b/>
          <w:sz w:val="24"/>
          <w:szCs w:val="24"/>
          <w:lang w:val="ru-RU"/>
        </w:rPr>
      </w:pPr>
      <w:r w:rsidRPr="00747B70">
        <w:rPr>
          <w:b/>
          <w:sz w:val="24"/>
          <w:szCs w:val="24"/>
          <w:lang w:val="ru-RU"/>
        </w:rPr>
        <w:t>КОМБИНАТОРИКА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>Выпускник научится решать комбинаторные задачи на нахождение числа объектов или комбинаций.</w:t>
      </w:r>
    </w:p>
    <w:p w:rsidR="00722DC1" w:rsidRPr="00722DC1" w:rsidRDefault="00722DC1" w:rsidP="00722DC1">
      <w:pPr>
        <w:pStyle w:val="a6"/>
        <w:rPr>
          <w:lang w:val="ru-RU"/>
        </w:rPr>
      </w:pPr>
      <w:r w:rsidRPr="00722DC1">
        <w:rPr>
          <w:lang w:val="ru-RU"/>
        </w:rPr>
        <w:t xml:space="preserve">Выпускник получит возможность научиться некоторым специальным приёмам решения комбинаторных задач. </w:t>
      </w:r>
    </w:p>
    <w:p w:rsidR="00BA4ABE" w:rsidRPr="00722DC1" w:rsidRDefault="00BA4ABE" w:rsidP="00D10322">
      <w:pPr>
        <w:pStyle w:val="a6"/>
        <w:rPr>
          <w:lang w:val="ru-RU"/>
        </w:rPr>
      </w:pPr>
    </w:p>
    <w:sectPr w:rsidR="00BA4ABE" w:rsidRPr="00722DC1" w:rsidSect="00771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F83"/>
    <w:multiLevelType w:val="hybridMultilevel"/>
    <w:tmpl w:val="1A1E2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73FD2"/>
    <w:multiLevelType w:val="hybridMultilevel"/>
    <w:tmpl w:val="44002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06437"/>
    <w:multiLevelType w:val="hybridMultilevel"/>
    <w:tmpl w:val="B21C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D4FDA"/>
    <w:multiLevelType w:val="hybridMultilevel"/>
    <w:tmpl w:val="5D7A771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3B6B2654"/>
    <w:multiLevelType w:val="hybridMultilevel"/>
    <w:tmpl w:val="1BB8C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D13F3E"/>
    <w:multiLevelType w:val="hybridMultilevel"/>
    <w:tmpl w:val="F73C7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C4ED5"/>
    <w:multiLevelType w:val="hybridMultilevel"/>
    <w:tmpl w:val="202EE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494C"/>
    <w:rsid w:val="000901EA"/>
    <w:rsid w:val="00091D04"/>
    <w:rsid w:val="000A5286"/>
    <w:rsid w:val="000C7513"/>
    <w:rsid w:val="001103F5"/>
    <w:rsid w:val="00163E85"/>
    <w:rsid w:val="001C3996"/>
    <w:rsid w:val="002A4E79"/>
    <w:rsid w:val="002E1205"/>
    <w:rsid w:val="0030786A"/>
    <w:rsid w:val="00307C8C"/>
    <w:rsid w:val="003735B0"/>
    <w:rsid w:val="003F09B1"/>
    <w:rsid w:val="003F1862"/>
    <w:rsid w:val="003F62D8"/>
    <w:rsid w:val="0043494C"/>
    <w:rsid w:val="005124D0"/>
    <w:rsid w:val="005A5FFB"/>
    <w:rsid w:val="005E3517"/>
    <w:rsid w:val="005F2F74"/>
    <w:rsid w:val="006076A6"/>
    <w:rsid w:val="006B241A"/>
    <w:rsid w:val="006C0BC7"/>
    <w:rsid w:val="00714574"/>
    <w:rsid w:val="00722DC1"/>
    <w:rsid w:val="00730E71"/>
    <w:rsid w:val="00740539"/>
    <w:rsid w:val="00747B70"/>
    <w:rsid w:val="00750150"/>
    <w:rsid w:val="007536E4"/>
    <w:rsid w:val="00771106"/>
    <w:rsid w:val="0079667F"/>
    <w:rsid w:val="007E2491"/>
    <w:rsid w:val="008D14B7"/>
    <w:rsid w:val="008D35C8"/>
    <w:rsid w:val="008D461B"/>
    <w:rsid w:val="008F4A3A"/>
    <w:rsid w:val="00943A68"/>
    <w:rsid w:val="009F4487"/>
    <w:rsid w:val="00AD2A62"/>
    <w:rsid w:val="00B029B9"/>
    <w:rsid w:val="00B237CD"/>
    <w:rsid w:val="00B52927"/>
    <w:rsid w:val="00BA4ABE"/>
    <w:rsid w:val="00BC33F5"/>
    <w:rsid w:val="00BF419D"/>
    <w:rsid w:val="00C13DF2"/>
    <w:rsid w:val="00C379DE"/>
    <w:rsid w:val="00C52B93"/>
    <w:rsid w:val="00C70091"/>
    <w:rsid w:val="00C74B13"/>
    <w:rsid w:val="00D10322"/>
    <w:rsid w:val="00D601B7"/>
    <w:rsid w:val="00D961A5"/>
    <w:rsid w:val="00DB6D94"/>
    <w:rsid w:val="00DC6D45"/>
    <w:rsid w:val="00E20577"/>
    <w:rsid w:val="00E65D2E"/>
    <w:rsid w:val="00F554E1"/>
    <w:rsid w:val="00F84700"/>
    <w:rsid w:val="00FF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43494C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4349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aliases w:val="основа Знак"/>
    <w:link w:val="a3"/>
    <w:uiPriority w:val="1"/>
    <w:rsid w:val="00AD2A62"/>
    <w:rPr>
      <w:rFonts w:ascii="Calibri" w:eastAsia="Times New Roman" w:hAnsi="Calibri" w:cs="Times New Roman"/>
    </w:rPr>
  </w:style>
  <w:style w:type="paragraph" w:customStyle="1" w:styleId="Style2">
    <w:name w:val="Style2"/>
    <w:basedOn w:val="a"/>
    <w:uiPriority w:val="99"/>
    <w:rsid w:val="00D961A5"/>
    <w:pPr>
      <w:widowControl w:val="0"/>
      <w:autoSpaceDE w:val="0"/>
      <w:autoSpaceDN w:val="0"/>
      <w:adjustRightInd w:val="0"/>
      <w:spacing w:after="0" w:line="219" w:lineRule="exact"/>
      <w:ind w:firstLine="350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19">
    <w:name w:val="Font Style19"/>
    <w:basedOn w:val="a0"/>
    <w:uiPriority w:val="99"/>
    <w:rsid w:val="00D961A5"/>
    <w:rPr>
      <w:rFonts w:ascii="Times New Roman" w:hAnsi="Times New Roman" w:cs="Times New Roman"/>
      <w:sz w:val="18"/>
      <w:szCs w:val="18"/>
    </w:rPr>
  </w:style>
  <w:style w:type="paragraph" w:styleId="a6">
    <w:name w:val="Body Text"/>
    <w:basedOn w:val="a"/>
    <w:link w:val="a7"/>
    <w:uiPriority w:val="1"/>
    <w:qFormat/>
    <w:rsid w:val="00D10322"/>
    <w:pPr>
      <w:widowControl w:val="0"/>
      <w:spacing w:after="0" w:line="240" w:lineRule="auto"/>
      <w:ind w:left="113"/>
      <w:jc w:val="both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D10322"/>
    <w:rPr>
      <w:rFonts w:ascii="Times New Roman" w:eastAsia="Times New Roman" w:hAnsi="Times New Roman" w:cs="Times New Roman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3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3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5E390-DA7B-4073-9269-9C5C3066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3216</Words>
  <Characters>18335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Виктория Геннадьевна Бондаренко</cp:lastModifiedBy>
  <cp:revision>40</cp:revision>
  <cp:lastPrinted>2018-08-30T07:22:00Z</cp:lastPrinted>
  <dcterms:created xsi:type="dcterms:W3CDTF">2016-11-24T10:48:00Z</dcterms:created>
  <dcterms:modified xsi:type="dcterms:W3CDTF">2024-09-03T16:23:00Z</dcterms:modified>
</cp:coreProperties>
</file>