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0F" w:rsidRDefault="00016A0F" w:rsidP="00016A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016A0F" w:rsidRDefault="00016A0F" w:rsidP="00016A0F">
      <w:pPr>
        <w:rPr>
          <w:b/>
          <w:sz w:val="28"/>
          <w:szCs w:val="28"/>
        </w:rPr>
      </w:pPr>
    </w:p>
    <w:p w:rsidR="00016A0F" w:rsidRDefault="00016A0F" w:rsidP="00016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по основам Православной культуры  предназначена  для 4-х классов начальной общеобразовательной школы и составлена в соответствие с </w:t>
      </w:r>
      <w:r>
        <w:rPr>
          <w:rFonts w:ascii="Times New Roman" w:eastAsia="Calibri" w:hAnsi="Times New Roman"/>
          <w:sz w:val="28"/>
          <w:szCs w:val="28"/>
        </w:rPr>
        <w:t xml:space="preserve">Федеральным государственным образовательным стандартом  начального  общего образования, </w:t>
      </w:r>
      <w:r>
        <w:rPr>
          <w:rFonts w:ascii="Times New Roman" w:hAnsi="Times New Roman"/>
          <w:sz w:val="28"/>
          <w:szCs w:val="28"/>
        </w:rPr>
        <w:t xml:space="preserve">основной общеобразовательной программы начального общего образования МБОУ </w:t>
      </w:r>
      <w:proofErr w:type="spellStart"/>
      <w:r>
        <w:rPr>
          <w:rFonts w:ascii="Times New Roman" w:hAnsi="Times New Roman"/>
          <w:sz w:val="28"/>
          <w:szCs w:val="28"/>
        </w:rPr>
        <w:t>Заветинской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 №1.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также на основе авторской учебной программы  «Основы религиозных культур и светской этики». А.Я.Данилюк «Просвещение», 2015.  Основанием выбора модуля послужило решение родительского собрания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16A0F" w:rsidRDefault="00016A0F" w:rsidP="00016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16A0F" w:rsidRDefault="00016A0F" w:rsidP="00016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16A0F" w:rsidRDefault="00016A0F" w:rsidP="00016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Васильева О.Ю. Основы религиозных культур и православной этики. Основы православной культуры. 4 класс. Учебное пособие для общеобразовательных учрежден</w:t>
      </w:r>
      <w:r w:rsidR="003A138E">
        <w:rPr>
          <w:rFonts w:ascii="Times New Roman" w:hAnsi="Times New Roman" w:cs="Times New Roman"/>
          <w:sz w:val="28"/>
          <w:szCs w:val="28"/>
        </w:rPr>
        <w:t>ий –  Москва «Просвещение», 2023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6A0F" w:rsidRDefault="00016A0F" w:rsidP="00016A0F">
      <w:pPr>
        <w:ind w:firstLine="709"/>
        <w:jc w:val="both"/>
        <w:rPr>
          <w:rFonts w:ascii="Times New Roman" w:hAnsi="Times New Roman" w:cs="Arial"/>
          <w:b/>
          <w:sz w:val="28"/>
          <w:szCs w:val="28"/>
        </w:rPr>
      </w:pPr>
    </w:p>
    <w:p w:rsidR="00016A0F" w:rsidRDefault="00016A0F" w:rsidP="00016A0F">
      <w:pPr>
        <w:rPr>
          <w:rFonts w:ascii="Times New Roman" w:hAnsi="Times New Roman" w:cs="Times New Roman"/>
          <w:sz w:val="28"/>
          <w:szCs w:val="28"/>
        </w:rPr>
      </w:pPr>
    </w:p>
    <w:p w:rsidR="00016A0F" w:rsidRDefault="00016A0F" w:rsidP="00016A0F">
      <w:pPr>
        <w:rPr>
          <w:rFonts w:ascii="Times New Roman" w:hAnsi="Times New Roman" w:cs="Times New Roman"/>
          <w:sz w:val="28"/>
          <w:szCs w:val="28"/>
        </w:rPr>
      </w:pPr>
    </w:p>
    <w:p w:rsidR="00016A0F" w:rsidRDefault="00016A0F" w:rsidP="00016A0F">
      <w:pPr>
        <w:ind w:firstLine="709"/>
        <w:jc w:val="center"/>
        <w:rPr>
          <w:rFonts w:ascii="Arial" w:hAnsi="Arial" w:cs="Arial"/>
          <w:b/>
          <w:color w:val="000000"/>
          <w:spacing w:val="-10"/>
          <w:sz w:val="28"/>
          <w:szCs w:val="28"/>
        </w:rPr>
      </w:pPr>
      <w:r>
        <w:rPr>
          <w:b/>
          <w:color w:val="000000"/>
          <w:spacing w:val="-10"/>
          <w:sz w:val="28"/>
          <w:szCs w:val="28"/>
        </w:rPr>
        <w:t>Место учебного предмета.</w:t>
      </w:r>
    </w:p>
    <w:p w:rsidR="00016A0F" w:rsidRDefault="00016A0F" w:rsidP="00016A0F">
      <w:pPr>
        <w:ind w:firstLine="709"/>
        <w:jc w:val="center"/>
        <w:rPr>
          <w:b/>
          <w:color w:val="000000"/>
          <w:spacing w:val="-10"/>
          <w:sz w:val="28"/>
          <w:szCs w:val="28"/>
        </w:rPr>
      </w:pPr>
    </w:p>
    <w:p w:rsidR="00BF3EE4" w:rsidRPr="00BF3EE4" w:rsidRDefault="00016A0F" w:rsidP="00BF3EE4">
      <w:pPr>
        <w:pStyle w:val="20"/>
        <w:shd w:val="clear" w:color="auto" w:fill="auto"/>
        <w:ind w:firstLine="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Основы православной культуры</w:t>
      </w:r>
      <w:r>
        <w:rPr>
          <w:rFonts w:ascii="Times New Roman" w:eastAsia="Calibri" w:hAnsi="Times New Roman" w:cs="Times New Roman"/>
          <w:sz w:val="28"/>
          <w:szCs w:val="28"/>
        </w:rPr>
        <w:t>» входит в предметную область «</w:t>
      </w: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Основы мировых религиозных культур и светской этики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». На изучение «Основ православной культуры» в 4 классе отводится 34 часа в год (1 час в неделю, 34 учебных недель). </w:t>
      </w:r>
      <w:r w:rsidR="00BF3EE4" w:rsidRPr="00BF3EE4">
        <w:rPr>
          <w:rFonts w:ascii="Times New Roman" w:hAnsi="Times New Roman" w:cs="Times New Roman"/>
          <w:sz w:val="28"/>
          <w:szCs w:val="28"/>
        </w:rPr>
        <w:t xml:space="preserve">С учетом календарного графика и расписания учебных занятий на 2024-2025  </w:t>
      </w:r>
      <w:proofErr w:type="gramStart"/>
      <w:r w:rsidR="00BF3EE4" w:rsidRPr="00BF3EE4">
        <w:rPr>
          <w:rFonts w:ascii="Times New Roman" w:hAnsi="Times New Roman" w:cs="Times New Roman"/>
          <w:sz w:val="28"/>
          <w:szCs w:val="28"/>
        </w:rPr>
        <w:t>учебный</w:t>
      </w:r>
      <w:proofErr w:type="gramEnd"/>
      <w:r w:rsidR="00BF3EE4" w:rsidRPr="00BF3EE4">
        <w:rPr>
          <w:rFonts w:ascii="Times New Roman" w:hAnsi="Times New Roman" w:cs="Times New Roman"/>
          <w:sz w:val="28"/>
          <w:szCs w:val="28"/>
        </w:rPr>
        <w:t xml:space="preserve"> год-32 часа.</w:t>
      </w:r>
    </w:p>
    <w:p w:rsidR="00016A0F" w:rsidRDefault="00016A0F" w:rsidP="00016A0F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6A0F" w:rsidRDefault="00016A0F" w:rsidP="00016A0F">
      <w:pPr>
        <w:ind w:firstLine="709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6A0F" w:rsidRDefault="00016A0F" w:rsidP="00016A0F">
      <w:pPr>
        <w:pStyle w:val="a3"/>
        <w:rPr>
          <w:color w:val="000000"/>
          <w:spacing w:val="-10"/>
          <w:sz w:val="28"/>
          <w:szCs w:val="28"/>
        </w:rPr>
      </w:pPr>
    </w:p>
    <w:p w:rsidR="001122BF" w:rsidRDefault="001122BF"/>
    <w:sectPr w:rsidR="001122BF" w:rsidSect="00112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6A0F"/>
    <w:rsid w:val="00016A0F"/>
    <w:rsid w:val="001122BF"/>
    <w:rsid w:val="003A138E"/>
    <w:rsid w:val="007A32FD"/>
    <w:rsid w:val="00BF3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6A0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locked/>
    <w:rsid w:val="00BF3EE4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EE4"/>
    <w:pPr>
      <w:widowControl w:val="0"/>
      <w:shd w:val="clear" w:color="auto" w:fill="FFFFFF"/>
      <w:spacing w:after="0" w:line="235" w:lineRule="exact"/>
      <w:ind w:hanging="260"/>
      <w:jc w:val="both"/>
    </w:pPr>
    <w:rPr>
      <w:rFonts w:ascii="Century Schoolbook" w:eastAsia="Century Schoolbook" w:hAnsi="Century Schoolbook" w:cs="Century Schoolbook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2024-08-21T04:43:00Z</dcterms:created>
  <dcterms:modified xsi:type="dcterms:W3CDTF">2024-09-05T16:35:00Z</dcterms:modified>
</cp:coreProperties>
</file>