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0F5" w:rsidRPr="00DE7765" w:rsidRDefault="00E270F5" w:rsidP="00E270F5">
      <w:pPr>
        <w:spacing w:after="0" w:line="408" w:lineRule="auto"/>
        <w:ind w:left="120"/>
        <w:jc w:val="center"/>
        <w:rPr>
          <w:lang w:val="ru-RU"/>
        </w:rPr>
      </w:pPr>
      <w:r w:rsidRPr="00DE776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37A51" w:rsidRPr="00985A3E" w:rsidRDefault="00737A51" w:rsidP="00737A5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/>
        </w:rPr>
      </w:pPr>
      <w:r w:rsidRPr="00985A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‌Отдел образования Администрации </w:t>
      </w:r>
      <w:proofErr w:type="spellStart"/>
      <w:r w:rsidRPr="00985A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Заветинского</w:t>
      </w:r>
      <w:proofErr w:type="spellEnd"/>
      <w:r w:rsidRPr="00985A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района‌‌</w:t>
      </w:r>
      <w:r w:rsidRPr="002F09B0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</w:rPr>
        <w:t> </w:t>
      </w:r>
    </w:p>
    <w:p w:rsidR="00E270F5" w:rsidRPr="00737A51" w:rsidRDefault="00737A51" w:rsidP="00737A5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/>
        </w:rPr>
      </w:pPr>
      <w:r w:rsidRPr="00985A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‌</w:t>
      </w:r>
      <w:proofErr w:type="spellStart"/>
      <w:r w:rsidRPr="00985A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Заветинский</w:t>
      </w:r>
      <w:proofErr w:type="spellEnd"/>
      <w:r w:rsidRPr="00985A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район‌</w:t>
      </w:r>
      <w:r w:rsidRPr="00985A3E">
        <w:rPr>
          <w:rFonts w:ascii="Times New Roman" w:eastAsia="Times New Roman" w:hAnsi="Times New Roman" w:cs="Times New Roman"/>
          <w:color w:val="333333"/>
          <w:sz w:val="21"/>
          <w:szCs w:val="21"/>
          <w:lang w:val="ru-RU"/>
        </w:rPr>
        <w:t>​</w:t>
      </w:r>
    </w:p>
    <w:p w:rsidR="00E270F5" w:rsidRPr="00DE7765" w:rsidRDefault="00E270F5" w:rsidP="00E270F5">
      <w:pPr>
        <w:spacing w:after="0" w:line="408" w:lineRule="auto"/>
        <w:ind w:left="120"/>
        <w:jc w:val="center"/>
        <w:rPr>
          <w:lang w:val="ru-RU"/>
        </w:rPr>
      </w:pPr>
    </w:p>
    <w:p w:rsidR="00E270F5" w:rsidRPr="00DE7765" w:rsidRDefault="00E270F5" w:rsidP="00E270F5">
      <w:pPr>
        <w:spacing w:after="0" w:line="408" w:lineRule="auto"/>
        <w:ind w:left="120"/>
        <w:jc w:val="center"/>
        <w:rPr>
          <w:lang w:val="ru-RU"/>
        </w:rPr>
      </w:pPr>
      <w:r w:rsidRPr="00DE7765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DE7765">
        <w:rPr>
          <w:rFonts w:ascii="Times New Roman" w:hAnsi="Times New Roman"/>
          <w:b/>
          <w:color w:val="000000"/>
          <w:sz w:val="28"/>
          <w:lang w:val="ru-RU"/>
        </w:rPr>
        <w:t>Заветинская</w:t>
      </w:r>
      <w:proofErr w:type="spellEnd"/>
      <w:r w:rsidRPr="00DE7765">
        <w:rPr>
          <w:rFonts w:ascii="Times New Roman" w:hAnsi="Times New Roman"/>
          <w:b/>
          <w:color w:val="000000"/>
          <w:sz w:val="28"/>
          <w:lang w:val="ru-RU"/>
        </w:rPr>
        <w:t xml:space="preserve"> СОШ №1</w:t>
      </w:r>
    </w:p>
    <w:p w:rsidR="00E270F5" w:rsidRPr="00DE7765" w:rsidRDefault="00E270F5" w:rsidP="00E270F5">
      <w:pPr>
        <w:spacing w:after="0"/>
        <w:ind w:left="120"/>
        <w:rPr>
          <w:lang w:val="ru-RU"/>
        </w:rPr>
      </w:pPr>
    </w:p>
    <w:p w:rsidR="00E270F5" w:rsidRPr="00DE7765" w:rsidRDefault="00E270F5" w:rsidP="00E270F5">
      <w:pPr>
        <w:spacing w:after="0"/>
        <w:ind w:left="120"/>
        <w:rPr>
          <w:lang w:val="ru-RU"/>
        </w:rPr>
      </w:pPr>
    </w:p>
    <w:p w:rsidR="00E270F5" w:rsidRPr="00DE7765" w:rsidRDefault="00E270F5" w:rsidP="00E270F5">
      <w:pPr>
        <w:spacing w:after="0"/>
        <w:ind w:left="120"/>
        <w:rPr>
          <w:lang w:val="ru-RU"/>
        </w:rPr>
      </w:pPr>
    </w:p>
    <w:p w:rsidR="00E270F5" w:rsidRPr="00DE7765" w:rsidRDefault="00E270F5" w:rsidP="00E270F5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270F5" w:rsidRPr="004B7C39" w:rsidTr="008045E2">
        <w:tc>
          <w:tcPr>
            <w:tcW w:w="3114" w:type="dxa"/>
          </w:tcPr>
          <w:p w:rsidR="00E270F5" w:rsidRPr="0040209D" w:rsidRDefault="00E270F5" w:rsidP="008045E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270F5" w:rsidRPr="00BA70B9" w:rsidRDefault="00E270F5" w:rsidP="00E2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Руководитель ШМО учителей начальных классов</w:t>
            </w:r>
          </w:p>
          <w:p w:rsidR="00E270F5" w:rsidRDefault="00E270F5" w:rsidP="008045E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270F5" w:rsidRPr="00BA70B9" w:rsidRDefault="00E270F5" w:rsidP="00E2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Кравцова Л.Н.</w:t>
            </w:r>
          </w:p>
          <w:p w:rsidR="00E270F5" w:rsidRPr="00BA70B9" w:rsidRDefault="00E270F5" w:rsidP="00E2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Протокол №1 заседания МО учителей начальных классо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 xml:space="preserve">в МБОУ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Заветинской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 xml:space="preserve"> СОШ №1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br/>
              <w:t>от «29» 08 2024</w:t>
            </w:r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 г.</w:t>
            </w:r>
          </w:p>
          <w:p w:rsidR="00E270F5" w:rsidRPr="0040209D" w:rsidRDefault="00E270F5" w:rsidP="008045E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270F5" w:rsidRPr="0040209D" w:rsidRDefault="00E270F5" w:rsidP="008045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270F5" w:rsidRPr="00BA70B9" w:rsidRDefault="00E270F5" w:rsidP="00E2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Зам. директора по УВР</w:t>
            </w:r>
          </w:p>
          <w:p w:rsidR="00E270F5" w:rsidRDefault="00E270F5" w:rsidP="008045E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270F5" w:rsidRDefault="00E270F5" w:rsidP="00E270F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Бондаренко В.Г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270F5" w:rsidRPr="00BA70B9" w:rsidRDefault="00E270F5" w:rsidP="00E2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Протокол №1 заседания педагогического совет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 xml:space="preserve">а МБОУ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Заветинской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 xml:space="preserve"> СОШ №1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br/>
              <w:t>от «29» 08 2024</w:t>
            </w:r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 г.</w:t>
            </w:r>
          </w:p>
          <w:p w:rsidR="00E270F5" w:rsidRPr="0040209D" w:rsidRDefault="00E270F5" w:rsidP="008045E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270F5" w:rsidRDefault="00E270F5" w:rsidP="008045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270F5" w:rsidRPr="00BA70B9" w:rsidRDefault="00E270F5" w:rsidP="00E2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 xml:space="preserve">Директор МБОУ </w:t>
            </w:r>
            <w:proofErr w:type="spellStart"/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Заветинской</w:t>
            </w:r>
            <w:proofErr w:type="spellEnd"/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 xml:space="preserve"> СОШ №1</w:t>
            </w:r>
          </w:p>
          <w:p w:rsidR="00E270F5" w:rsidRDefault="00E270F5" w:rsidP="008045E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270F5" w:rsidRPr="00BA70B9" w:rsidRDefault="00E270F5" w:rsidP="00E2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proofErr w:type="spellStart"/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Таранин</w:t>
            </w:r>
            <w:proofErr w:type="spellEnd"/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 xml:space="preserve"> С.Н.</w:t>
            </w:r>
          </w:p>
          <w:p w:rsidR="00E270F5" w:rsidRPr="00BA70B9" w:rsidRDefault="00E270F5" w:rsidP="00E2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Приказ № 65-од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br/>
              <w:t>от «29» 08 2024</w:t>
            </w:r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 г.</w:t>
            </w:r>
          </w:p>
          <w:p w:rsidR="00E270F5" w:rsidRDefault="00E270F5" w:rsidP="00E27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270F5" w:rsidRPr="0040209D" w:rsidRDefault="00E270F5" w:rsidP="008045E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270F5" w:rsidRPr="00DE7765" w:rsidRDefault="00E270F5" w:rsidP="00E270F5">
      <w:pPr>
        <w:spacing w:after="0"/>
        <w:ind w:left="120"/>
        <w:rPr>
          <w:lang w:val="ru-RU"/>
        </w:rPr>
      </w:pPr>
    </w:p>
    <w:p w:rsidR="00E270F5" w:rsidRPr="00DE7765" w:rsidRDefault="00E270F5" w:rsidP="00E270F5">
      <w:pPr>
        <w:spacing w:after="0"/>
        <w:ind w:left="120"/>
        <w:rPr>
          <w:lang w:val="ru-RU"/>
        </w:rPr>
      </w:pPr>
    </w:p>
    <w:p w:rsidR="00E270F5" w:rsidRPr="00DE7765" w:rsidRDefault="00E270F5" w:rsidP="00E270F5">
      <w:pPr>
        <w:spacing w:after="0"/>
        <w:ind w:left="120"/>
        <w:rPr>
          <w:lang w:val="ru-RU"/>
        </w:rPr>
      </w:pPr>
    </w:p>
    <w:p w:rsidR="00E270F5" w:rsidRPr="00DE7765" w:rsidRDefault="00E270F5" w:rsidP="00E270F5">
      <w:pPr>
        <w:spacing w:after="0"/>
        <w:ind w:left="120"/>
        <w:rPr>
          <w:lang w:val="ru-RU"/>
        </w:rPr>
      </w:pPr>
    </w:p>
    <w:p w:rsidR="00E270F5" w:rsidRPr="00DE7765" w:rsidRDefault="00E270F5" w:rsidP="00E270F5">
      <w:pPr>
        <w:spacing w:after="0"/>
        <w:ind w:left="120"/>
        <w:rPr>
          <w:lang w:val="ru-RU"/>
        </w:rPr>
      </w:pPr>
    </w:p>
    <w:p w:rsidR="00E270F5" w:rsidRPr="00DE7765" w:rsidRDefault="00E270F5" w:rsidP="00E270F5">
      <w:pPr>
        <w:spacing w:after="0" w:line="408" w:lineRule="auto"/>
        <w:ind w:left="120"/>
        <w:jc w:val="center"/>
        <w:rPr>
          <w:lang w:val="ru-RU"/>
        </w:rPr>
      </w:pPr>
      <w:r w:rsidRPr="00DE776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270F5" w:rsidRPr="00DE7765" w:rsidRDefault="00E270F5" w:rsidP="00E270F5">
      <w:pPr>
        <w:spacing w:after="0" w:line="408" w:lineRule="auto"/>
        <w:ind w:left="120"/>
        <w:jc w:val="center"/>
        <w:rPr>
          <w:lang w:val="ru-RU"/>
        </w:rPr>
      </w:pPr>
      <w:r w:rsidRPr="00DE776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E7765">
        <w:rPr>
          <w:rFonts w:ascii="Times New Roman" w:hAnsi="Times New Roman"/>
          <w:color w:val="000000"/>
          <w:sz w:val="28"/>
          <w:lang w:val="ru-RU"/>
        </w:rPr>
        <w:t xml:space="preserve"> 784579)</w:t>
      </w:r>
    </w:p>
    <w:p w:rsidR="00E270F5" w:rsidRPr="00DE7765" w:rsidRDefault="00E270F5" w:rsidP="00E270F5">
      <w:pPr>
        <w:spacing w:after="0"/>
        <w:ind w:left="120"/>
        <w:jc w:val="center"/>
        <w:rPr>
          <w:lang w:val="ru-RU"/>
        </w:rPr>
      </w:pPr>
    </w:p>
    <w:p w:rsidR="00E270F5" w:rsidRPr="00DE7765" w:rsidRDefault="00E270F5" w:rsidP="00E270F5">
      <w:pPr>
        <w:spacing w:after="0" w:line="408" w:lineRule="auto"/>
        <w:ind w:left="120"/>
        <w:jc w:val="center"/>
        <w:rPr>
          <w:lang w:val="ru-RU"/>
        </w:rPr>
      </w:pPr>
      <w:r w:rsidRPr="00DE7765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E270F5" w:rsidRPr="00DE7765" w:rsidRDefault="00E270F5" w:rsidP="00E270F5">
      <w:pPr>
        <w:spacing w:after="0" w:line="408" w:lineRule="auto"/>
        <w:ind w:left="120"/>
        <w:jc w:val="center"/>
        <w:rPr>
          <w:lang w:val="ru-RU"/>
        </w:rPr>
      </w:pPr>
      <w:r w:rsidRPr="00DE7765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4B7C39">
        <w:rPr>
          <w:rFonts w:ascii="Times New Roman" w:hAnsi="Times New Roman"/>
          <w:color w:val="000000"/>
          <w:sz w:val="28"/>
          <w:lang w:val="ru-RU"/>
        </w:rPr>
        <w:t>2 «Б»</w:t>
      </w:r>
      <w:r w:rsidRPr="00DE7765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4B7C39">
        <w:rPr>
          <w:rFonts w:ascii="Times New Roman" w:hAnsi="Times New Roman"/>
          <w:color w:val="000000"/>
          <w:sz w:val="28"/>
          <w:lang w:val="ru-RU"/>
        </w:rPr>
        <w:t>а.</w:t>
      </w:r>
    </w:p>
    <w:p w:rsidR="00E270F5" w:rsidRPr="00DE7765" w:rsidRDefault="00E270F5" w:rsidP="00E270F5">
      <w:pPr>
        <w:spacing w:after="0"/>
        <w:ind w:left="120"/>
        <w:jc w:val="center"/>
        <w:rPr>
          <w:lang w:val="ru-RU"/>
        </w:rPr>
      </w:pPr>
    </w:p>
    <w:p w:rsidR="00E270F5" w:rsidRPr="00DE7765" w:rsidRDefault="00E270F5" w:rsidP="00E270F5">
      <w:pPr>
        <w:spacing w:after="0"/>
        <w:ind w:left="120"/>
        <w:jc w:val="center"/>
        <w:rPr>
          <w:lang w:val="ru-RU"/>
        </w:rPr>
      </w:pPr>
    </w:p>
    <w:p w:rsidR="00E270F5" w:rsidRPr="00DE7765" w:rsidRDefault="00E270F5" w:rsidP="00E270F5">
      <w:pPr>
        <w:spacing w:after="0"/>
        <w:ind w:left="120"/>
        <w:jc w:val="center"/>
        <w:rPr>
          <w:lang w:val="ru-RU"/>
        </w:rPr>
      </w:pPr>
    </w:p>
    <w:p w:rsidR="00E270F5" w:rsidRPr="00DE7765" w:rsidRDefault="00E270F5" w:rsidP="00E270F5">
      <w:pPr>
        <w:spacing w:after="0"/>
        <w:ind w:left="120"/>
        <w:jc w:val="center"/>
        <w:rPr>
          <w:lang w:val="ru-RU"/>
        </w:rPr>
      </w:pPr>
    </w:p>
    <w:p w:rsidR="00E270F5" w:rsidRPr="00DE7765" w:rsidRDefault="00E270F5" w:rsidP="00E270F5">
      <w:pPr>
        <w:spacing w:after="0"/>
        <w:ind w:left="120"/>
        <w:jc w:val="center"/>
        <w:rPr>
          <w:lang w:val="ru-RU"/>
        </w:rPr>
      </w:pPr>
    </w:p>
    <w:p w:rsidR="00E270F5" w:rsidRPr="00DE7765" w:rsidRDefault="00E270F5" w:rsidP="00E270F5">
      <w:pPr>
        <w:spacing w:after="0"/>
        <w:ind w:left="120"/>
        <w:jc w:val="center"/>
        <w:rPr>
          <w:lang w:val="ru-RU"/>
        </w:rPr>
      </w:pPr>
    </w:p>
    <w:p w:rsidR="00E270F5" w:rsidRPr="00DE7765" w:rsidRDefault="00E270F5" w:rsidP="00E270F5">
      <w:pPr>
        <w:spacing w:after="0"/>
        <w:ind w:left="120"/>
        <w:jc w:val="center"/>
        <w:rPr>
          <w:lang w:val="ru-RU"/>
        </w:rPr>
      </w:pPr>
    </w:p>
    <w:p w:rsidR="00E270F5" w:rsidRPr="00DE7765" w:rsidRDefault="00E270F5" w:rsidP="00E270F5">
      <w:pPr>
        <w:spacing w:after="0"/>
        <w:ind w:left="120"/>
        <w:jc w:val="center"/>
        <w:rPr>
          <w:lang w:val="ru-RU"/>
        </w:rPr>
      </w:pPr>
    </w:p>
    <w:p w:rsidR="00E270F5" w:rsidRPr="00DE7765" w:rsidRDefault="00E270F5" w:rsidP="00E270F5">
      <w:pPr>
        <w:spacing w:after="0"/>
        <w:ind w:left="120"/>
        <w:jc w:val="center"/>
        <w:rPr>
          <w:lang w:val="ru-RU"/>
        </w:rPr>
      </w:pPr>
    </w:p>
    <w:p w:rsidR="00E270F5" w:rsidRDefault="00F540F9">
      <w:pPr>
        <w:spacing w:before="200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6efb4b3f-b311-4243-8bdc-9c68fbe3f27d"/>
      <w:r>
        <w:rPr>
          <w:lang w:val="ru-RU"/>
        </w:rPr>
        <w:t xml:space="preserve">                                                                        </w:t>
      </w:r>
      <w:r w:rsidR="00E270F5" w:rsidRPr="00DE7765">
        <w:rPr>
          <w:rFonts w:ascii="Times New Roman" w:hAnsi="Times New Roman"/>
          <w:b/>
          <w:color w:val="000000"/>
          <w:sz w:val="28"/>
          <w:lang w:val="ru-RU"/>
        </w:rPr>
        <w:t>с. Заветное</w:t>
      </w:r>
      <w:bookmarkEnd w:id="0"/>
      <w:r w:rsidR="00E270F5" w:rsidRPr="00DE776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f1911595-c9b0-48c8-8fd6-d0b6f2c1f773"/>
      <w:r w:rsidR="00E270F5" w:rsidRPr="00DE7765">
        <w:rPr>
          <w:rFonts w:ascii="Times New Roman" w:hAnsi="Times New Roman"/>
          <w:b/>
          <w:color w:val="000000"/>
          <w:sz w:val="28"/>
          <w:lang w:val="ru-RU"/>
        </w:rPr>
        <w:t>2024г</w:t>
      </w:r>
      <w:bookmarkEnd w:id="1"/>
      <w:r w:rsidR="00E270F5"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Pr="00C35B9B" w:rsidRDefault="00E270F5" w:rsidP="00E270F5">
      <w:pPr>
        <w:spacing w:after="0" w:line="264" w:lineRule="auto"/>
        <w:ind w:left="120"/>
        <w:jc w:val="center"/>
        <w:rPr>
          <w:lang w:val="ru-RU"/>
        </w:rPr>
      </w:pPr>
      <w:bookmarkStart w:id="2" w:name="block-4970643"/>
      <w:r w:rsidRPr="00C35B9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270F5" w:rsidRPr="00C35B9B" w:rsidRDefault="00E270F5" w:rsidP="00E270F5">
      <w:pPr>
        <w:spacing w:after="0" w:line="264" w:lineRule="auto"/>
        <w:ind w:left="120"/>
        <w:jc w:val="both"/>
        <w:rPr>
          <w:lang w:val="ru-RU"/>
        </w:rPr>
      </w:pPr>
    </w:p>
    <w:p w:rsidR="00E270F5" w:rsidRPr="00997189" w:rsidRDefault="00E270F5" w:rsidP="00E270F5">
      <w:pPr>
        <w:pStyle w:val="af5"/>
        <w:spacing w:line="276" w:lineRule="auto"/>
        <w:jc w:val="both"/>
      </w:pPr>
      <w:r w:rsidRPr="00CA3895">
        <w:t>Рабочая программа по математике предназначена для 2 «</w:t>
      </w:r>
      <w:r>
        <w:t>Б</w:t>
      </w:r>
      <w:r w:rsidRPr="00CA3895">
        <w:t xml:space="preserve">» класса МБОУ </w:t>
      </w:r>
      <w:proofErr w:type="spellStart"/>
      <w:r w:rsidRPr="00CA3895">
        <w:t>Заветинской</w:t>
      </w:r>
      <w:proofErr w:type="spellEnd"/>
      <w:r w:rsidRPr="00CA3895">
        <w:t xml:space="preserve"> СОШ№1 и </w:t>
      </w:r>
      <w:r w:rsidRPr="00997189">
        <w:t>составлен</w:t>
      </w:r>
      <w:r>
        <w:t xml:space="preserve">а в соответствии с Федеральным </w:t>
      </w:r>
      <w:r w:rsidRPr="00997189">
        <w:t xml:space="preserve">государственным стандартом начального общего образования, основной образовательной программой начального общего образования МБОУ </w:t>
      </w:r>
      <w:proofErr w:type="spellStart"/>
      <w:r w:rsidRPr="00997189">
        <w:t>Заветинской</w:t>
      </w:r>
      <w:proofErr w:type="spellEnd"/>
      <w:r w:rsidRPr="00997189">
        <w:t xml:space="preserve"> СОШ№1,</w:t>
      </w:r>
      <w:r>
        <w:t xml:space="preserve"> авторской </w:t>
      </w:r>
      <w:r w:rsidRPr="00997189">
        <w:t>программой «</w:t>
      </w:r>
      <w:r w:rsidRPr="00997189">
        <w:rPr>
          <w:bCs/>
          <w:iCs/>
        </w:rPr>
        <w:t xml:space="preserve">Математика» </w:t>
      </w:r>
      <w:r w:rsidRPr="00997189">
        <w:t xml:space="preserve">М.И. Моро, Ю.М. Колягина, М.А. Бантовой. Г.В. </w:t>
      </w:r>
      <w:proofErr w:type="spellStart"/>
      <w:r w:rsidRPr="00997189">
        <w:t>Бельтюковой</w:t>
      </w:r>
      <w:proofErr w:type="spellEnd"/>
      <w:r w:rsidRPr="00997189">
        <w:t>, С.И. Волковой, С.В. Степа</w:t>
      </w:r>
      <w:r>
        <w:t>новой «Математика. 1-4 классы».</w:t>
      </w:r>
      <w:r w:rsidRPr="00997189">
        <w:t xml:space="preserve"> </w:t>
      </w:r>
      <w:proofErr w:type="gramStart"/>
      <w:r w:rsidRPr="00997189">
        <w:t>Просвещение</w:t>
      </w:r>
      <w:r>
        <w:t xml:space="preserve"> 2017 г., </w:t>
      </w:r>
      <w:r w:rsidRPr="00997189">
        <w:t>которая обеспечена учебником (Математика: учебник для 2 класса: в 2 частях / М.И. Моро.</w:t>
      </w:r>
      <w:proofErr w:type="gramEnd"/>
      <w:r w:rsidRPr="00997189">
        <w:t xml:space="preserve"> С.И Волкова. С.В. Сте</w:t>
      </w:r>
      <w:r>
        <w:t>па</w:t>
      </w:r>
      <w:r>
        <w:softHyphen/>
        <w:t xml:space="preserve">нова. - М.: Просвещение, 2023 </w:t>
      </w:r>
      <w:r w:rsidRPr="00997189">
        <w:t xml:space="preserve">г. 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5B9B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C35B9B">
        <w:rPr>
          <w:rFonts w:ascii="Calibri" w:hAnsi="Calibri"/>
          <w:color w:val="000000"/>
          <w:sz w:val="28"/>
          <w:lang w:val="ru-RU"/>
        </w:rPr>
        <w:t xml:space="preserve">– </w:t>
      </w:r>
      <w:r w:rsidRPr="00C35B9B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C35B9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35B9B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C35B9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35B9B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5B9B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</w:t>
      </w:r>
      <w:r>
        <w:rPr>
          <w:rFonts w:ascii="Times New Roman" w:hAnsi="Times New Roman"/>
          <w:color w:val="000000"/>
          <w:sz w:val="28"/>
          <w:lang w:val="ru-RU"/>
        </w:rPr>
        <w:t>,</w:t>
      </w:r>
      <w:r w:rsidRPr="00C35B9B">
        <w:rPr>
          <w:rFonts w:ascii="Times New Roman" w:hAnsi="Times New Roman"/>
          <w:color w:val="000000"/>
          <w:sz w:val="28"/>
          <w:lang w:val="ru-RU"/>
        </w:rPr>
        <w:t xml:space="preserve">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 w:rsidRPr="00C35B9B">
        <w:rPr>
          <w:rFonts w:ascii="Times New Roman" w:hAnsi="Times New Roman"/>
          <w:color w:val="000000"/>
          <w:sz w:val="28"/>
          <w:lang w:val="ru-RU"/>
        </w:rPr>
        <w:t>коррелирующие</w:t>
      </w:r>
      <w:proofErr w:type="spellEnd"/>
      <w:r w:rsidRPr="00C35B9B">
        <w:rPr>
          <w:rFonts w:ascii="Times New Roman" w:hAnsi="Times New Roman"/>
          <w:color w:val="000000"/>
          <w:sz w:val="28"/>
          <w:lang w:val="ru-RU"/>
        </w:rPr>
        <w:t xml:space="preserve"> со становлением личности обучающегося: 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C35B9B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C35B9B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C35B9B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C35B9B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C35B9B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 предметных действий и умений, которые могут быть достигнуты на этом этапе обучения.</w:t>
      </w:r>
    </w:p>
    <w:p w:rsidR="000041C7" w:rsidRDefault="000041C7" w:rsidP="00E270F5">
      <w:pPr>
        <w:pStyle w:val="af5"/>
        <w:ind w:firstLine="708"/>
        <w:jc w:val="both"/>
        <w:rPr>
          <w:rFonts w:eastAsiaTheme="minorHAnsi" w:cstheme="minorBidi"/>
          <w:color w:val="000000" w:themeColor="text1"/>
          <w:sz w:val="28"/>
          <w:szCs w:val="22"/>
          <w:lang w:eastAsia="en-US"/>
        </w:rPr>
      </w:pPr>
      <w:bookmarkStart w:id="3" w:name="block-4970636"/>
      <w:bookmarkEnd w:id="2"/>
    </w:p>
    <w:p w:rsidR="000B0751" w:rsidRPr="000041C7" w:rsidRDefault="000041C7" w:rsidP="00E270F5">
      <w:pPr>
        <w:pStyle w:val="af5"/>
        <w:ind w:firstLine="708"/>
        <w:jc w:val="both"/>
        <w:rPr>
          <w:rFonts w:eastAsia="Calibri"/>
          <w:color w:val="000000" w:themeColor="text1"/>
          <w:lang w:eastAsia="en-US"/>
        </w:rPr>
      </w:pPr>
      <w:r w:rsidRPr="000041C7">
        <w:rPr>
          <w:rFonts w:eastAsiaTheme="minorHAnsi" w:cstheme="minorBidi"/>
          <w:color w:val="000000" w:themeColor="text1"/>
          <w:sz w:val="28"/>
          <w:szCs w:val="22"/>
          <w:lang w:eastAsia="en-US"/>
        </w:rPr>
        <w:t xml:space="preserve">Согласно федеральному учебному плану на предмет математики во 2 классе отводится 136 часов (4 часа в неделю, 34 учебные недели). В соответствии с календарным графиком МБОУ </w:t>
      </w:r>
      <w:proofErr w:type="spellStart"/>
      <w:r w:rsidRPr="000041C7">
        <w:rPr>
          <w:rFonts w:eastAsiaTheme="minorHAnsi" w:cstheme="minorBidi"/>
          <w:color w:val="000000" w:themeColor="text1"/>
          <w:sz w:val="28"/>
          <w:szCs w:val="22"/>
          <w:lang w:eastAsia="en-US"/>
        </w:rPr>
        <w:t>Заветинской</w:t>
      </w:r>
      <w:proofErr w:type="spellEnd"/>
      <w:r w:rsidRPr="000041C7">
        <w:rPr>
          <w:rFonts w:eastAsiaTheme="minorHAnsi" w:cstheme="minorBidi"/>
          <w:color w:val="000000" w:themeColor="text1"/>
          <w:sz w:val="28"/>
          <w:szCs w:val="22"/>
          <w:lang w:eastAsia="en-US"/>
        </w:rPr>
        <w:t xml:space="preserve"> СОШ N1 и расписанием учебных занятий МБОУ </w:t>
      </w:r>
      <w:proofErr w:type="spellStart"/>
      <w:r w:rsidRPr="000041C7">
        <w:rPr>
          <w:rFonts w:eastAsiaTheme="minorHAnsi" w:cstheme="minorBidi"/>
          <w:color w:val="000000" w:themeColor="text1"/>
          <w:sz w:val="28"/>
          <w:szCs w:val="22"/>
          <w:lang w:eastAsia="en-US"/>
        </w:rPr>
        <w:t>Заветинской</w:t>
      </w:r>
      <w:proofErr w:type="spellEnd"/>
      <w:r w:rsidRPr="000041C7">
        <w:rPr>
          <w:rFonts w:eastAsiaTheme="minorHAnsi" w:cstheme="minorBidi"/>
          <w:color w:val="000000" w:themeColor="text1"/>
          <w:sz w:val="28"/>
          <w:szCs w:val="22"/>
          <w:lang w:eastAsia="en-US"/>
        </w:rPr>
        <w:t xml:space="preserve"> СОШ N1, данная рабочая программа рассчитана на 133 часа. Уроки, выпадающие на нерабочие праздничные дни, будут проведены за счёт часов, отведенных для повторения курса «Табличное умножение» в конце учебного года.</w:t>
      </w:r>
    </w:p>
    <w:p w:rsidR="000B0751" w:rsidRDefault="000B0751" w:rsidP="00E270F5">
      <w:pPr>
        <w:pStyle w:val="af5"/>
        <w:ind w:firstLine="708"/>
        <w:jc w:val="both"/>
        <w:rPr>
          <w:rFonts w:eastAsia="Calibri"/>
          <w:color w:val="FF0000"/>
          <w:lang w:eastAsia="en-US"/>
        </w:rPr>
      </w:pPr>
    </w:p>
    <w:p w:rsidR="000B0751" w:rsidRDefault="000B0751" w:rsidP="00E270F5">
      <w:pPr>
        <w:pStyle w:val="af5"/>
        <w:ind w:firstLine="708"/>
        <w:jc w:val="both"/>
        <w:rPr>
          <w:rFonts w:eastAsia="Calibri"/>
          <w:color w:val="FF0000"/>
          <w:lang w:eastAsia="en-US"/>
        </w:rPr>
      </w:pPr>
    </w:p>
    <w:p w:rsidR="000B0751" w:rsidRPr="00B9182F" w:rsidRDefault="000B0751" w:rsidP="00E270F5">
      <w:pPr>
        <w:pStyle w:val="af5"/>
        <w:ind w:firstLine="708"/>
        <w:jc w:val="both"/>
        <w:rPr>
          <w:rFonts w:eastAsia="Calibri"/>
          <w:color w:val="FF0000"/>
          <w:lang w:eastAsia="en-US"/>
        </w:rPr>
      </w:pPr>
    </w:p>
    <w:p w:rsidR="00E270F5" w:rsidRPr="00B9182F" w:rsidRDefault="00E270F5" w:rsidP="00E270F5">
      <w:pPr>
        <w:spacing w:after="0" w:line="264" w:lineRule="auto"/>
        <w:ind w:firstLine="600"/>
        <w:jc w:val="both"/>
        <w:rPr>
          <w:rFonts w:ascii="Times New Roman" w:hAnsi="Times New Roman"/>
          <w:color w:val="FF0000"/>
          <w:sz w:val="28"/>
          <w:lang w:val="ru-RU"/>
        </w:rPr>
      </w:pP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270F5" w:rsidRPr="00C35B9B" w:rsidRDefault="00E270F5" w:rsidP="00E270F5">
      <w:pPr>
        <w:spacing w:after="0" w:line="264" w:lineRule="auto"/>
        <w:ind w:left="120"/>
        <w:jc w:val="both"/>
        <w:rPr>
          <w:lang w:val="ru-RU"/>
        </w:rPr>
      </w:pP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E270F5" w:rsidRPr="00C35B9B" w:rsidRDefault="00E270F5" w:rsidP="00E270F5">
      <w:pPr>
        <w:spacing w:after="0" w:line="264" w:lineRule="auto"/>
        <w:ind w:left="120"/>
        <w:jc w:val="both"/>
        <w:rPr>
          <w:lang w:val="ru-RU"/>
        </w:rPr>
      </w:pPr>
    </w:p>
    <w:p w:rsidR="00E270F5" w:rsidRPr="00C35B9B" w:rsidRDefault="00E270F5" w:rsidP="00E270F5">
      <w:pPr>
        <w:spacing w:after="0" w:line="264" w:lineRule="auto"/>
        <w:ind w:left="120"/>
        <w:jc w:val="both"/>
        <w:rPr>
          <w:lang w:val="ru-RU"/>
        </w:rPr>
      </w:pPr>
      <w:r w:rsidRPr="00C35B9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270F5" w:rsidRPr="00C35B9B" w:rsidRDefault="00E270F5" w:rsidP="00E270F5">
      <w:pPr>
        <w:spacing w:after="0" w:line="264" w:lineRule="auto"/>
        <w:ind w:left="120"/>
        <w:jc w:val="both"/>
        <w:rPr>
          <w:lang w:val="ru-RU"/>
        </w:rPr>
      </w:pP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5B9B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 w:rsidRPr="00C35B9B"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</w:t>
      </w:r>
      <w:r w:rsidRPr="00C35B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C35B9B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C35B9B">
        <w:rPr>
          <w:rFonts w:ascii="Times New Roman" w:hAnsi="Times New Roman"/>
          <w:color w:val="000000"/>
          <w:sz w:val="28"/>
          <w:lang w:val="ru-RU"/>
        </w:rPr>
        <w:t>. Измерение периметра изображённого прямоугольника (квадрата), запись результата измерения в сантиметрах.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5B9B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 w:rsidRPr="00C35B9B">
        <w:rPr>
          <w:rFonts w:ascii="Times New Roman" w:hAnsi="Times New Roman"/>
          <w:color w:val="000000"/>
          <w:sz w:val="28"/>
          <w:lang w:val="ru-RU"/>
        </w:rPr>
        <w:t xml:space="preserve"> Конструирование утверждений с использованием слов «каждый», «все». 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lastRenderedPageBreak/>
        <w:t>наблюдать математические отношения (часть – целое, больше – меньше) в окружающем мире;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5B9B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  <w:proofErr w:type="gramEnd"/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5B9B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E270F5" w:rsidRPr="006A2526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 xml:space="preserve"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</w:t>
      </w:r>
      <w:r w:rsidRPr="006A2526">
        <w:rPr>
          <w:rFonts w:ascii="Times New Roman" w:hAnsi="Times New Roman"/>
          <w:color w:val="000000"/>
          <w:sz w:val="28"/>
          <w:lang w:val="ru-RU"/>
        </w:rPr>
        <w:t>(устное выступление) решения или ответа;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E270F5" w:rsidRDefault="00E270F5" w:rsidP="00E270F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  <w:bookmarkStart w:id="4" w:name="block-4970637"/>
      <w:bookmarkEnd w:id="3"/>
    </w:p>
    <w:p w:rsidR="00E270F5" w:rsidRDefault="00E270F5" w:rsidP="00E270F5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C35B9B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</w:t>
      </w:r>
    </w:p>
    <w:p w:rsidR="00E270F5" w:rsidRDefault="00E270F5" w:rsidP="00E270F5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270F5" w:rsidRPr="00C35B9B" w:rsidRDefault="00E270F5" w:rsidP="00E270F5">
      <w:pPr>
        <w:spacing w:after="0" w:line="264" w:lineRule="auto"/>
        <w:ind w:firstLine="600"/>
        <w:jc w:val="center"/>
        <w:rPr>
          <w:lang w:val="ru-RU"/>
        </w:rPr>
      </w:pPr>
      <w:r w:rsidRPr="00C35B9B">
        <w:rPr>
          <w:rFonts w:ascii="Times New Roman" w:hAnsi="Times New Roman"/>
          <w:b/>
          <w:color w:val="000000"/>
          <w:sz w:val="28"/>
          <w:lang w:val="ru-RU"/>
        </w:rPr>
        <w:t>ОСВОЕНИЯ ПРОГРАММЫ ПО МАТЕМАТИКЕ НА УРОВНЕ НАЧАЛЬНОГО ОБЩЕГО ОБРАЗОВАНИЯ</w:t>
      </w:r>
    </w:p>
    <w:p w:rsidR="00E270F5" w:rsidRPr="00C35B9B" w:rsidRDefault="00E270F5" w:rsidP="00E270F5">
      <w:pPr>
        <w:spacing w:after="0" w:line="264" w:lineRule="auto"/>
        <w:ind w:left="120"/>
        <w:jc w:val="both"/>
        <w:rPr>
          <w:lang w:val="ru-RU"/>
        </w:rPr>
      </w:pPr>
    </w:p>
    <w:p w:rsidR="00E270F5" w:rsidRPr="00C35B9B" w:rsidRDefault="00E270F5" w:rsidP="00E270F5">
      <w:pPr>
        <w:spacing w:after="0" w:line="264" w:lineRule="auto"/>
        <w:ind w:left="120"/>
        <w:jc w:val="both"/>
        <w:rPr>
          <w:lang w:val="ru-RU"/>
        </w:rPr>
      </w:pPr>
      <w:r w:rsidRPr="00C35B9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270F5" w:rsidRPr="00C35B9B" w:rsidRDefault="00E270F5" w:rsidP="00E270F5">
      <w:pPr>
        <w:spacing w:after="0" w:line="264" w:lineRule="auto"/>
        <w:ind w:left="120"/>
        <w:jc w:val="both"/>
        <w:rPr>
          <w:lang w:val="ru-RU"/>
        </w:rPr>
      </w:pP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C35B9B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C35B9B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C35B9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35B9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lastRenderedPageBreak/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E270F5" w:rsidRPr="00C35B9B" w:rsidRDefault="00E270F5" w:rsidP="00E270F5">
      <w:pPr>
        <w:spacing w:after="0" w:line="264" w:lineRule="auto"/>
        <w:ind w:left="120"/>
        <w:jc w:val="center"/>
        <w:rPr>
          <w:lang w:val="ru-RU"/>
        </w:rPr>
      </w:pPr>
      <w:r w:rsidRPr="00C35B9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270F5" w:rsidRPr="00C35B9B" w:rsidRDefault="00E270F5" w:rsidP="00E270F5">
      <w:pPr>
        <w:spacing w:after="0" w:line="264" w:lineRule="auto"/>
        <w:ind w:left="120"/>
        <w:jc w:val="both"/>
        <w:rPr>
          <w:lang w:val="ru-RU"/>
        </w:rPr>
      </w:pPr>
    </w:p>
    <w:p w:rsidR="00E270F5" w:rsidRPr="00C35B9B" w:rsidRDefault="00E270F5" w:rsidP="00E270F5">
      <w:pPr>
        <w:spacing w:after="0" w:line="264" w:lineRule="auto"/>
        <w:ind w:left="120"/>
        <w:jc w:val="center"/>
        <w:rPr>
          <w:lang w:val="ru-RU"/>
        </w:rPr>
      </w:pPr>
      <w:r w:rsidRPr="00C35B9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C35B9B">
        <w:rPr>
          <w:rFonts w:ascii="Calibri" w:hAnsi="Calibri"/>
          <w:color w:val="000000"/>
          <w:sz w:val="28"/>
          <w:lang w:val="ru-RU"/>
        </w:rPr>
        <w:t xml:space="preserve">– </w:t>
      </w:r>
      <w:r w:rsidRPr="00C35B9B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C35B9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35B9B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C35B9B">
        <w:rPr>
          <w:rFonts w:ascii="Calibri" w:hAnsi="Calibri"/>
          <w:color w:val="000000"/>
          <w:sz w:val="28"/>
          <w:lang w:val="ru-RU"/>
        </w:rPr>
        <w:t>«</w:t>
      </w:r>
      <w:r w:rsidRPr="00C35B9B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C35B9B">
        <w:rPr>
          <w:rFonts w:ascii="Calibri" w:hAnsi="Calibri"/>
          <w:color w:val="000000"/>
          <w:sz w:val="28"/>
          <w:lang w:val="ru-RU"/>
        </w:rPr>
        <w:t>»</w:t>
      </w:r>
      <w:r w:rsidRPr="00C35B9B">
        <w:rPr>
          <w:rFonts w:ascii="Times New Roman" w:hAnsi="Times New Roman"/>
          <w:color w:val="000000"/>
          <w:sz w:val="28"/>
          <w:lang w:val="ru-RU"/>
        </w:rPr>
        <w:t>);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lastRenderedPageBreak/>
        <w:t>проявлять способность ориентироваться в учебном материале разных разделов курса математики;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E270F5" w:rsidRPr="00C35B9B" w:rsidRDefault="00E270F5" w:rsidP="00E270F5">
      <w:pPr>
        <w:spacing w:after="0" w:line="264" w:lineRule="auto"/>
        <w:ind w:left="120"/>
        <w:jc w:val="both"/>
        <w:rPr>
          <w:lang w:val="ru-RU"/>
        </w:rPr>
      </w:pPr>
    </w:p>
    <w:p w:rsidR="00E270F5" w:rsidRPr="00C35B9B" w:rsidRDefault="00E270F5" w:rsidP="00E270F5">
      <w:pPr>
        <w:spacing w:after="0" w:line="264" w:lineRule="auto"/>
        <w:ind w:left="120"/>
        <w:jc w:val="center"/>
        <w:rPr>
          <w:lang w:val="ru-RU"/>
        </w:rPr>
      </w:pPr>
      <w:r w:rsidRPr="00C35B9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C35B9B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C35B9B">
        <w:rPr>
          <w:rFonts w:ascii="Times New Roman" w:hAnsi="Times New Roman"/>
          <w:color w:val="000000"/>
          <w:sz w:val="28"/>
          <w:lang w:val="ru-RU"/>
        </w:rPr>
        <w:t>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C35B9B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C35B9B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E270F5" w:rsidRPr="00C35B9B" w:rsidRDefault="00E270F5" w:rsidP="00E270F5">
      <w:pPr>
        <w:spacing w:after="0" w:line="264" w:lineRule="auto"/>
        <w:ind w:left="120"/>
        <w:jc w:val="both"/>
        <w:rPr>
          <w:lang w:val="ru-RU"/>
        </w:rPr>
      </w:pPr>
    </w:p>
    <w:p w:rsidR="00E270F5" w:rsidRPr="00C35B9B" w:rsidRDefault="00E270F5" w:rsidP="00E270F5">
      <w:pPr>
        <w:spacing w:after="0" w:line="264" w:lineRule="auto"/>
        <w:ind w:left="120"/>
        <w:jc w:val="center"/>
        <w:rPr>
          <w:lang w:val="ru-RU"/>
        </w:rPr>
      </w:pPr>
      <w:r w:rsidRPr="00C35B9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этапы предстоящей работы, определять последовательность учебных действий;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 примеров), согласовывать мнения в ходе поиска доказательств, выбора рационального способа, анализа информации;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E270F5" w:rsidRPr="00C35B9B" w:rsidRDefault="00E270F5" w:rsidP="00E270F5">
      <w:pPr>
        <w:spacing w:after="0" w:line="264" w:lineRule="auto"/>
        <w:ind w:left="120"/>
        <w:jc w:val="both"/>
        <w:rPr>
          <w:lang w:val="ru-RU"/>
        </w:rPr>
      </w:pPr>
    </w:p>
    <w:p w:rsidR="00E270F5" w:rsidRPr="00C35B9B" w:rsidRDefault="00E270F5" w:rsidP="00E270F5">
      <w:pPr>
        <w:spacing w:after="0" w:line="264" w:lineRule="auto"/>
        <w:ind w:left="120"/>
        <w:jc w:val="center"/>
        <w:rPr>
          <w:lang w:val="ru-RU"/>
        </w:rPr>
      </w:pPr>
      <w:r w:rsidRPr="00C35B9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270F5" w:rsidRPr="00C35B9B" w:rsidRDefault="00E270F5" w:rsidP="00E270F5">
      <w:pPr>
        <w:spacing w:after="0" w:line="264" w:lineRule="auto"/>
        <w:ind w:left="120"/>
        <w:jc w:val="both"/>
        <w:rPr>
          <w:lang w:val="ru-RU"/>
        </w:rPr>
      </w:pPr>
    </w:p>
    <w:p w:rsidR="00E270F5" w:rsidRPr="00C35B9B" w:rsidRDefault="00E270F5" w:rsidP="00E270F5">
      <w:pPr>
        <w:spacing w:after="0" w:line="264" w:lineRule="auto"/>
        <w:ind w:left="12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proofErr w:type="gramStart"/>
      <w:r w:rsidRPr="00C35B9B">
        <w:rPr>
          <w:rFonts w:ascii="Times New Roman" w:hAnsi="Times New Roman"/>
          <w:b/>
          <w:color w:val="000000"/>
          <w:sz w:val="28"/>
          <w:lang w:val="ru-RU"/>
        </w:rPr>
        <w:t>2</w:t>
      </w:r>
      <w:proofErr w:type="gramEnd"/>
      <w:r w:rsidRPr="00C35B9B">
        <w:rPr>
          <w:rFonts w:ascii="Times New Roman" w:hAnsi="Times New Roman"/>
          <w:b/>
          <w:color w:val="000000"/>
          <w:sz w:val="28"/>
          <w:lang w:val="ru-RU"/>
        </w:rPr>
        <w:t xml:space="preserve"> классе</w:t>
      </w:r>
      <w:r w:rsidRPr="00C35B9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C35B9B">
        <w:rPr>
          <w:rFonts w:ascii="Times New Roman" w:hAnsi="Times New Roman"/>
          <w:color w:val="000000"/>
          <w:sz w:val="28"/>
          <w:lang w:val="ru-RU"/>
        </w:rPr>
        <w:t>умножение</w:t>
      </w:r>
      <w:proofErr w:type="gramEnd"/>
      <w:r w:rsidRPr="00C35B9B">
        <w:rPr>
          <w:rFonts w:ascii="Times New Roman" w:hAnsi="Times New Roman"/>
          <w:color w:val="000000"/>
          <w:sz w:val="28"/>
          <w:lang w:val="ru-RU"/>
        </w:rPr>
        <w:t xml:space="preserve"> и деление в пределах 50 с использованием таблицы умножения;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lastRenderedPageBreak/>
        <w:t>находить неизвестный компонент сложения, вычитания;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5B9B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proofErr w:type="gramEnd"/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C35B9B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C35B9B">
        <w:rPr>
          <w:rFonts w:ascii="Times New Roman" w:hAnsi="Times New Roman"/>
          <w:color w:val="000000"/>
          <w:sz w:val="28"/>
          <w:lang w:val="ru-RU"/>
        </w:rPr>
        <w:t>»;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геометрические фигуры: прямой угол, </w:t>
      </w:r>
      <w:proofErr w:type="gramStart"/>
      <w:r w:rsidRPr="00C35B9B">
        <w:rPr>
          <w:rFonts w:ascii="Times New Roman" w:hAnsi="Times New Roman"/>
          <w:color w:val="000000"/>
          <w:sz w:val="28"/>
          <w:lang w:val="ru-RU"/>
        </w:rPr>
        <w:t>ломаную</w:t>
      </w:r>
      <w:proofErr w:type="gramEnd"/>
      <w:r w:rsidRPr="00C35B9B">
        <w:rPr>
          <w:rFonts w:ascii="Times New Roman" w:hAnsi="Times New Roman"/>
          <w:color w:val="000000"/>
          <w:sz w:val="28"/>
          <w:lang w:val="ru-RU"/>
        </w:rPr>
        <w:t>, многоугольник;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5B9B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spellStart"/>
      <w:r w:rsidRPr="00C35B9B">
        <w:rPr>
          <w:rFonts w:ascii="Times New Roman" w:hAnsi="Times New Roman"/>
          <w:color w:val="000000"/>
          <w:sz w:val="28"/>
          <w:lang w:val="ru-RU"/>
        </w:rPr>
        <w:t>одно-двух</w:t>
      </w:r>
      <w:proofErr w:type="spellEnd"/>
      <w:r w:rsidRPr="00C35B9B">
        <w:rPr>
          <w:rFonts w:ascii="Times New Roman" w:hAnsi="Times New Roman"/>
          <w:color w:val="000000"/>
          <w:sz w:val="28"/>
          <w:lang w:val="ru-RU"/>
        </w:rPr>
        <w:t xml:space="preserve"> шаговые </w:t>
      </w:r>
      <w:proofErr w:type="gramStart"/>
      <w:r w:rsidRPr="00C35B9B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C35B9B">
        <w:rPr>
          <w:rFonts w:ascii="Times New Roman" w:hAnsi="Times New Roman"/>
          <w:color w:val="000000"/>
          <w:sz w:val="28"/>
          <w:lang w:val="ru-RU"/>
        </w:rPr>
        <w:t xml:space="preserve"> и делать выводы;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E270F5" w:rsidRDefault="00E270F5" w:rsidP="00E270F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E270F5" w:rsidRDefault="00E270F5" w:rsidP="00E270F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270F5" w:rsidRDefault="00E270F5" w:rsidP="00E270F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270F5" w:rsidRDefault="00E270F5" w:rsidP="00E270F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270F5" w:rsidRDefault="00E270F5" w:rsidP="00E270F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270F5" w:rsidRDefault="00E270F5" w:rsidP="00E270F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270F5" w:rsidRDefault="00E270F5" w:rsidP="00E270F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270F5" w:rsidRPr="00C35B9B" w:rsidRDefault="00E270F5" w:rsidP="00E270F5">
      <w:pPr>
        <w:spacing w:after="0" w:line="264" w:lineRule="auto"/>
        <w:ind w:firstLine="600"/>
        <w:jc w:val="both"/>
        <w:rPr>
          <w:lang w:val="ru-RU"/>
        </w:rPr>
      </w:pPr>
    </w:p>
    <w:p w:rsidR="00E270F5" w:rsidRDefault="00E270F5" w:rsidP="00E270F5">
      <w:pPr>
        <w:spacing w:after="0"/>
        <w:ind w:left="120"/>
        <w:jc w:val="center"/>
      </w:pPr>
      <w:bookmarkStart w:id="5" w:name="block-4970638"/>
      <w:bookmarkEnd w:id="4"/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E270F5" w:rsidRDefault="00E270F5" w:rsidP="00E270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5"/>
        <w:gridCol w:w="2327"/>
        <w:gridCol w:w="727"/>
        <w:gridCol w:w="1868"/>
        <w:gridCol w:w="1914"/>
        <w:gridCol w:w="2192"/>
      </w:tblGrid>
      <w:tr w:rsidR="00E270F5" w:rsidTr="008045E2">
        <w:trPr>
          <w:trHeight w:val="144"/>
          <w:tblCellSpacing w:w="20" w:type="nil"/>
        </w:trPr>
        <w:tc>
          <w:tcPr>
            <w:tcW w:w="6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0F5" w:rsidRDefault="00E270F5" w:rsidP="008045E2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E270F5" w:rsidRDefault="00E270F5" w:rsidP="008045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0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E270F5" w:rsidRDefault="00E270F5" w:rsidP="008045E2">
            <w:pPr>
              <w:spacing w:after="0"/>
              <w:ind w:left="135"/>
            </w:pPr>
          </w:p>
        </w:tc>
      </w:tr>
      <w:tr w:rsidR="00E270F5" w:rsidTr="008045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0F5" w:rsidRDefault="00E270F5" w:rsidP="008045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0F5" w:rsidRDefault="00E270F5" w:rsidP="008045E2"/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E270F5" w:rsidRDefault="00E270F5" w:rsidP="008045E2">
            <w:pPr>
              <w:spacing w:after="0"/>
              <w:ind w:left="135"/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E270F5" w:rsidRDefault="00E270F5" w:rsidP="008045E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E270F5" w:rsidRDefault="00E270F5" w:rsidP="008045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0F5" w:rsidRDefault="00E270F5" w:rsidP="008045E2"/>
        </w:tc>
      </w:tr>
      <w:tr w:rsidR="00E270F5" w:rsidTr="008045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1.Числа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E270F5" w:rsidTr="008045E2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(2)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Поледлясвободноговвода</w:t>
            </w:r>
            <w:proofErr w:type="spellEnd"/>
          </w:p>
        </w:tc>
      </w:tr>
      <w:tr w:rsidR="00E270F5" w:rsidTr="008045E2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(2)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Поледлясвободноговвода</w:t>
            </w:r>
            <w:proofErr w:type="spellEnd"/>
          </w:p>
        </w:tc>
      </w:tr>
      <w:tr w:rsidR="00E270F5" w:rsidTr="008045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5199" w:type="dxa"/>
            <w:gridSpan w:val="3"/>
            <w:tcMar>
              <w:top w:w="50" w:type="dxa"/>
              <w:left w:w="100" w:type="dxa"/>
            </w:tcMar>
            <w:vAlign w:val="center"/>
          </w:tcPr>
          <w:p w:rsidR="00E270F5" w:rsidRDefault="00E270F5" w:rsidP="008045E2"/>
        </w:tc>
      </w:tr>
      <w:tr w:rsidR="00E270F5" w:rsidTr="008045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2.Арифметические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E270F5" w:rsidTr="008045E2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(3)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Поледлясвободноговвода</w:t>
            </w:r>
            <w:proofErr w:type="spellEnd"/>
          </w:p>
        </w:tc>
      </w:tr>
      <w:tr w:rsidR="00E270F5" w:rsidTr="008045E2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(4)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Поледлясвободноговвода</w:t>
            </w:r>
            <w:proofErr w:type="spellEnd"/>
          </w:p>
        </w:tc>
      </w:tr>
      <w:tr w:rsidR="00E270F5" w:rsidTr="008045E2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70F5" w:rsidRPr="00C35B9B" w:rsidRDefault="00E270F5" w:rsidP="008045E2">
            <w:pPr>
              <w:spacing w:after="0"/>
              <w:ind w:left="135"/>
              <w:rPr>
                <w:lang w:val="ru-RU"/>
              </w:rPr>
            </w:pPr>
            <w:r w:rsidRPr="00C35B9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(6)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Поледлясвободноговвода</w:t>
            </w:r>
            <w:proofErr w:type="spellEnd"/>
          </w:p>
        </w:tc>
      </w:tr>
      <w:tr w:rsidR="00E270F5" w:rsidTr="008045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5199" w:type="dxa"/>
            <w:gridSpan w:val="3"/>
            <w:tcMar>
              <w:top w:w="50" w:type="dxa"/>
              <w:left w:w="100" w:type="dxa"/>
            </w:tcMar>
            <w:vAlign w:val="center"/>
          </w:tcPr>
          <w:p w:rsidR="00E270F5" w:rsidRDefault="00E270F5" w:rsidP="008045E2"/>
        </w:tc>
      </w:tr>
      <w:tr w:rsidR="00E270F5" w:rsidTr="008045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3.Текстовыезадачи</w:t>
            </w:r>
          </w:p>
        </w:tc>
      </w:tr>
      <w:tr w:rsidR="00E270F5" w:rsidTr="008045E2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 w:rsidR="0063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(6)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Поледлясвободноговвода</w:t>
            </w:r>
            <w:proofErr w:type="spellEnd"/>
          </w:p>
        </w:tc>
      </w:tr>
      <w:tr w:rsidR="00E270F5" w:rsidTr="008045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199" w:type="dxa"/>
            <w:gridSpan w:val="3"/>
            <w:tcMar>
              <w:top w:w="50" w:type="dxa"/>
              <w:left w:w="100" w:type="dxa"/>
            </w:tcMar>
            <w:vAlign w:val="center"/>
          </w:tcPr>
          <w:p w:rsidR="00E270F5" w:rsidRDefault="00E270F5" w:rsidP="008045E2"/>
        </w:tc>
      </w:tr>
      <w:tr w:rsidR="00E270F5" w:rsidRPr="004B7C39" w:rsidTr="008045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70F5" w:rsidRPr="00C35B9B" w:rsidRDefault="00E270F5" w:rsidP="008045E2">
            <w:pPr>
              <w:spacing w:after="0"/>
              <w:ind w:left="135"/>
              <w:rPr>
                <w:lang w:val="ru-RU"/>
              </w:rPr>
            </w:pPr>
            <w:r w:rsidRPr="00C35B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4.Пространственные отношения и геометрические фигуры</w:t>
            </w:r>
          </w:p>
        </w:tc>
      </w:tr>
      <w:tr w:rsidR="00E270F5" w:rsidTr="008045E2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 w:rsidR="0063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0F5" w:rsidRPr="001F4EE6" w:rsidRDefault="00E270F5" w:rsidP="008045E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(5)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Поледлясвободноговвода</w:t>
            </w:r>
            <w:proofErr w:type="spellEnd"/>
          </w:p>
        </w:tc>
      </w:tr>
      <w:tr w:rsidR="00E270F5" w:rsidTr="008045E2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 w:rsidR="0063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0F5" w:rsidRPr="001F4EE6" w:rsidRDefault="00E270F5" w:rsidP="008045E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(3)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Поледлясвободноговвода</w:t>
            </w:r>
            <w:proofErr w:type="spellEnd"/>
          </w:p>
        </w:tc>
      </w:tr>
      <w:tr w:rsidR="00E270F5" w:rsidTr="008045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 w:rsidR="0063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63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5199" w:type="dxa"/>
            <w:gridSpan w:val="3"/>
            <w:tcMar>
              <w:top w:w="50" w:type="dxa"/>
              <w:left w:w="100" w:type="dxa"/>
            </w:tcMar>
            <w:vAlign w:val="center"/>
          </w:tcPr>
          <w:p w:rsidR="00E270F5" w:rsidRDefault="00E270F5" w:rsidP="008045E2"/>
        </w:tc>
      </w:tr>
      <w:tr w:rsidR="00E270F5" w:rsidTr="008045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5.Математическая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E270F5" w:rsidTr="008045E2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Математическаяинформация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0F5" w:rsidRPr="001F4EE6" w:rsidRDefault="00E270F5" w:rsidP="008045E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(4)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Поледлясвободноговвода</w:t>
            </w:r>
            <w:proofErr w:type="spellEnd"/>
          </w:p>
        </w:tc>
      </w:tr>
      <w:tr w:rsidR="00E270F5" w:rsidTr="008045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63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63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199" w:type="dxa"/>
            <w:gridSpan w:val="3"/>
            <w:tcMar>
              <w:top w:w="50" w:type="dxa"/>
              <w:left w:w="100" w:type="dxa"/>
            </w:tcMar>
            <w:vAlign w:val="center"/>
          </w:tcPr>
          <w:p w:rsidR="00E270F5" w:rsidRDefault="00E270F5" w:rsidP="008045E2"/>
        </w:tc>
      </w:tr>
      <w:tr w:rsidR="00E270F5" w:rsidRPr="00705230" w:rsidTr="008045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="0063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 w:rsidR="00630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0F5" w:rsidRPr="00705230" w:rsidRDefault="00E270F5" w:rsidP="008045E2">
            <w:pPr>
              <w:spacing w:after="0"/>
              <w:ind w:left="135"/>
              <w:jc w:val="center"/>
              <w:rPr>
                <w:lang w:val="ru-RU"/>
              </w:rPr>
            </w:pPr>
            <w:r w:rsidRPr="00705230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(1)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270F5" w:rsidRPr="00705230" w:rsidRDefault="00E270F5" w:rsidP="008045E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70F5" w:rsidRPr="00705230" w:rsidRDefault="00E270F5" w:rsidP="008045E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270F5" w:rsidRPr="00705230" w:rsidRDefault="00E270F5" w:rsidP="008045E2">
            <w:pPr>
              <w:spacing w:after="0"/>
              <w:ind w:left="135"/>
              <w:rPr>
                <w:lang w:val="ru-RU"/>
              </w:rPr>
            </w:pPr>
            <w:r w:rsidRPr="00705230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</w:p>
        </w:tc>
      </w:tr>
      <w:tr w:rsidR="00E270F5" w:rsidRPr="00705230" w:rsidTr="008045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0F5" w:rsidRPr="00C35B9B" w:rsidRDefault="00E270F5" w:rsidP="008045E2">
            <w:pPr>
              <w:spacing w:after="0"/>
              <w:ind w:left="135"/>
              <w:rPr>
                <w:lang w:val="ru-RU"/>
              </w:rPr>
            </w:pPr>
            <w:r w:rsidRPr="00C35B9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0F5" w:rsidRPr="00705230" w:rsidRDefault="00E270F5" w:rsidP="008045E2">
            <w:pPr>
              <w:spacing w:after="0"/>
              <w:ind w:left="135"/>
              <w:jc w:val="center"/>
              <w:rPr>
                <w:lang w:val="ru-RU"/>
              </w:rPr>
            </w:pPr>
            <w:r w:rsidRPr="007052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(2)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270F5" w:rsidRPr="00705230" w:rsidRDefault="00E270F5" w:rsidP="008045E2">
            <w:pPr>
              <w:spacing w:after="0"/>
              <w:ind w:left="135"/>
              <w:jc w:val="center"/>
              <w:rPr>
                <w:lang w:val="ru-RU"/>
              </w:rPr>
            </w:pPr>
            <w:r w:rsidRPr="007052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70F5" w:rsidRPr="00705230" w:rsidRDefault="00E270F5" w:rsidP="008045E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270F5" w:rsidRPr="00705230" w:rsidRDefault="00E270F5" w:rsidP="008045E2">
            <w:pPr>
              <w:spacing w:after="0"/>
              <w:ind w:left="135"/>
              <w:rPr>
                <w:lang w:val="ru-RU"/>
              </w:rPr>
            </w:pPr>
            <w:r w:rsidRPr="00705230"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</w:p>
        </w:tc>
      </w:tr>
      <w:tr w:rsidR="00E270F5" w:rsidTr="008045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0F5" w:rsidRPr="00C35B9B" w:rsidRDefault="00E270F5" w:rsidP="008045E2">
            <w:pPr>
              <w:spacing w:after="0"/>
              <w:ind w:left="135"/>
              <w:rPr>
                <w:lang w:val="ru-RU"/>
              </w:rPr>
            </w:pPr>
            <w:r w:rsidRPr="00C35B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0F5" w:rsidRDefault="00630598" w:rsidP="00804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E270F5">
              <w:rPr>
                <w:rFonts w:ascii="Times New Roman" w:hAnsi="Times New Roman"/>
                <w:color w:val="000000"/>
                <w:sz w:val="24"/>
                <w:lang w:val="ru-RU"/>
              </w:rPr>
              <w:t>(34)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270F5" w:rsidRDefault="00E270F5" w:rsidP="008045E2"/>
        </w:tc>
      </w:tr>
    </w:tbl>
    <w:p w:rsidR="00055EA1" w:rsidRDefault="00055EA1" w:rsidP="000B075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  <w:sectPr w:rsidR="00055EA1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6" w:name="block-4970640"/>
      <w:bookmarkEnd w:id="5"/>
      <w:bookmarkEnd w:id="6"/>
    </w:p>
    <w:p w:rsidR="00055EA1" w:rsidRDefault="00055EA1" w:rsidP="00055E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223"/>
        <w:gridCol w:w="1841"/>
        <w:gridCol w:w="1910"/>
        <w:gridCol w:w="1423"/>
        <w:gridCol w:w="2221"/>
      </w:tblGrid>
      <w:tr w:rsidR="00055EA1" w:rsidTr="00EC1DA5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5EA1" w:rsidRDefault="00055EA1" w:rsidP="00EC1DA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5EA1" w:rsidRDefault="00055EA1" w:rsidP="00EC1D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5EA1" w:rsidRDefault="00055EA1" w:rsidP="00EC1DA5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EA1" w:rsidRDefault="00055EA1" w:rsidP="00EC1D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EA1" w:rsidRDefault="00055EA1" w:rsidP="00EC1DA5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5EA1" w:rsidRDefault="00055EA1" w:rsidP="00EC1DA5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5EA1" w:rsidRDefault="00055EA1" w:rsidP="00EC1DA5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5EA1" w:rsidRDefault="00055EA1" w:rsidP="00EC1D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EA1" w:rsidRDefault="00055EA1" w:rsidP="00EC1D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EA1" w:rsidRDefault="00055EA1" w:rsidP="00EC1DA5"/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чтение, запись. Десятичный принцип записи чисел. Поместное значение цифр в записи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чётные и нечётные числа, однозначные и двузначные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величин. Решение </w:t>
            </w: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практических задач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Сравнение предметов по стоимости (единицы стоимости – рубль, копейка)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</w:t>
            </w: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математической терминологии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времени (единицы времени — час, минута)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</w:t>
            </w:r>
            <w:proofErr w:type="gramStart"/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ломаной, нахождение длины ломаной с помощью вычислений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часам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секунда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числа, группы чисел. Группировка чисел по выбранному свойству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с использованием математической терминологии; проверка истинности утверждений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Прибавление и вычитание однозначного числа без перехода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выражение со скобками: составление, чтение, устное </w:t>
            </w: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Приемы прибавления однозначного числа с переходом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Приемы вычитания однозначного числа с переходом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сложения, его нахождение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компонентов и результата действия вычитания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решения задачи в два действия, </w:t>
            </w: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 соответствующих плану арифметических действий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прямой угол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геометрических фигур: прямоугольник, квадрат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 на заданную величину. Запись действия (в </w:t>
            </w:r>
            <w:proofErr w:type="gramStart"/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см</w:t>
            </w:r>
            <w:proofErr w:type="gramEnd"/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мм, в мм)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разбиение прямоугольника на квадраты, составление прямоугольника из квадратов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№6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9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</w:t>
            </w: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Математическая информация. Работа с информацией.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</w:pPr>
          </w:p>
        </w:tc>
      </w:tr>
      <w:tr w:rsidR="00055EA1" w:rsidTr="00EC1D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EA1" w:rsidRPr="006A7144" w:rsidRDefault="00055EA1" w:rsidP="00EC1DA5">
            <w:pPr>
              <w:spacing w:after="0"/>
              <w:ind w:left="135"/>
              <w:rPr>
                <w:lang w:val="ru-RU"/>
              </w:rPr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 w:rsidRPr="006A7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55EA1" w:rsidRDefault="00055EA1" w:rsidP="00EC1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EA1" w:rsidRDefault="00055EA1" w:rsidP="00EC1DA5"/>
        </w:tc>
      </w:tr>
    </w:tbl>
    <w:p w:rsidR="00E270F5" w:rsidRDefault="00E270F5" w:rsidP="000B075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  <w:sectPr w:rsidR="00E270F5" w:rsidSect="00055EA1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E270F5" w:rsidRDefault="00E270F5" w:rsidP="000B075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0751" w:rsidRDefault="000B0751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0B0751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0751" w:rsidRDefault="000B0751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0B0751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0751" w:rsidRDefault="000B0751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0B0751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0751" w:rsidRDefault="000B0751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0B0751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0751" w:rsidRDefault="000B0751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0B0751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0751" w:rsidRDefault="000B0751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0B0751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0751" w:rsidRDefault="000B0751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0B0751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0751" w:rsidRDefault="000B0751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0B0751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0751" w:rsidRDefault="000B0751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0B0751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0751" w:rsidRDefault="000B0751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0B0751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0751" w:rsidRDefault="000B0751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0B0751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0751" w:rsidRDefault="000B0751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0B0751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0751" w:rsidRDefault="000B0751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0B0751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0751" w:rsidRDefault="000B0751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0B0751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0751" w:rsidRDefault="000B0751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0B0751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0751" w:rsidRDefault="000B0751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0B0751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0751" w:rsidRDefault="000B0751" w:rsidP="00E27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0B0751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0751" w:rsidRDefault="000B0751" w:rsidP="000B07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  <w:sectPr w:rsidR="000B0751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0751" w:rsidRDefault="000B0751" w:rsidP="000B07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  <w:sectPr w:rsidR="000B0751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0751" w:rsidRDefault="000B0751" w:rsidP="000B07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  <w:sectPr w:rsidR="000B0751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0751" w:rsidRDefault="000B0751" w:rsidP="000B07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  <w:sectPr w:rsidR="000B0751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0751" w:rsidRDefault="000B0751" w:rsidP="000B07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  <w:sectPr w:rsidR="000B0751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0751" w:rsidRDefault="000B0751" w:rsidP="000B07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  <w:sectPr w:rsidR="000B0751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0B07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  <w:sectPr w:rsidR="00E270F5" w:rsidSect="00183D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0F5" w:rsidRDefault="00E270F5" w:rsidP="00E270F5">
      <w:pPr>
        <w:spacing w:after="0"/>
        <w:ind w:left="120"/>
        <w:rPr>
          <w:lang w:val="ru-RU"/>
        </w:rPr>
        <w:sectPr w:rsidR="00E270F5" w:rsidSect="00E270F5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0B0751" w:rsidRDefault="000B0751" w:rsidP="000B0751">
      <w:pPr>
        <w:spacing w:after="0"/>
        <w:rPr>
          <w:lang w:val="ru-RU"/>
        </w:rPr>
        <w:sectPr w:rsidR="000B0751" w:rsidSect="00E270F5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0B0751" w:rsidRDefault="000B0751" w:rsidP="000B0751">
      <w:pPr>
        <w:spacing w:after="0"/>
        <w:rPr>
          <w:lang w:val="ru-RU"/>
        </w:rPr>
        <w:sectPr w:rsidR="000B0751" w:rsidSect="00E270F5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0B0751" w:rsidRDefault="000B0751" w:rsidP="000B0751">
      <w:pPr>
        <w:spacing w:after="0"/>
        <w:rPr>
          <w:lang w:val="ru-RU"/>
        </w:rPr>
        <w:sectPr w:rsidR="000B0751" w:rsidSect="00E270F5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0B0751" w:rsidRDefault="000B0751" w:rsidP="000B0751">
      <w:pPr>
        <w:spacing w:after="0"/>
        <w:rPr>
          <w:lang w:val="ru-RU"/>
        </w:rPr>
        <w:sectPr w:rsidR="000B0751" w:rsidSect="00E270F5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0B0751" w:rsidRDefault="000B0751" w:rsidP="000B0751">
      <w:pPr>
        <w:spacing w:after="0"/>
        <w:rPr>
          <w:lang w:val="ru-RU"/>
        </w:rPr>
        <w:sectPr w:rsidR="000B0751" w:rsidSect="00E270F5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0B0751" w:rsidRDefault="000B0751" w:rsidP="000B0751">
      <w:pPr>
        <w:spacing w:after="0"/>
        <w:rPr>
          <w:lang w:val="ru-RU"/>
        </w:rPr>
        <w:sectPr w:rsidR="000B0751" w:rsidSect="00E270F5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0B0751" w:rsidRDefault="000B0751" w:rsidP="000B0751">
      <w:pPr>
        <w:spacing w:after="0"/>
        <w:rPr>
          <w:lang w:val="ru-RU"/>
        </w:rPr>
        <w:sectPr w:rsidR="000B0751" w:rsidSect="00E270F5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0B0751" w:rsidRDefault="000B0751" w:rsidP="000B0751">
      <w:pPr>
        <w:spacing w:after="0"/>
        <w:rPr>
          <w:lang w:val="ru-RU"/>
        </w:rPr>
        <w:sectPr w:rsidR="000B0751" w:rsidSect="00E270F5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E270F5" w:rsidRDefault="00E270F5" w:rsidP="000B0751">
      <w:pPr>
        <w:spacing w:after="0"/>
        <w:rPr>
          <w:lang w:val="ru-RU"/>
        </w:rPr>
        <w:sectPr w:rsidR="00E270F5" w:rsidSect="00E270F5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E270F5" w:rsidRDefault="00E270F5">
      <w:pPr>
        <w:rPr>
          <w:lang w:val="ru-RU"/>
        </w:rPr>
        <w:sectPr w:rsidR="00E270F5" w:rsidSect="00E270F5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E270F5" w:rsidRDefault="00E270F5">
      <w:pPr>
        <w:rPr>
          <w:lang w:val="ru-RU"/>
        </w:rPr>
        <w:sectPr w:rsidR="00E270F5" w:rsidSect="00E270F5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183D9C" w:rsidRPr="00E270F5" w:rsidRDefault="00183D9C">
      <w:pPr>
        <w:rPr>
          <w:lang w:val="ru-RU"/>
        </w:rPr>
      </w:pPr>
    </w:p>
    <w:sectPr w:rsidR="00183D9C" w:rsidRPr="00E270F5" w:rsidSect="00E270F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270F5"/>
    <w:rsid w:val="000041C7"/>
    <w:rsid w:val="00055EA1"/>
    <w:rsid w:val="000B0751"/>
    <w:rsid w:val="00183D9C"/>
    <w:rsid w:val="0033529E"/>
    <w:rsid w:val="00350E99"/>
    <w:rsid w:val="00477252"/>
    <w:rsid w:val="004B7C39"/>
    <w:rsid w:val="006004F2"/>
    <w:rsid w:val="00630598"/>
    <w:rsid w:val="00737A51"/>
    <w:rsid w:val="00906E26"/>
    <w:rsid w:val="00C325AD"/>
    <w:rsid w:val="00E270F5"/>
    <w:rsid w:val="00F54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0F5"/>
    <w:pPr>
      <w:spacing w:before="0"/>
    </w:pPr>
    <w:rPr>
      <w:lang w:bidi="ar-SA"/>
    </w:rPr>
  </w:style>
  <w:style w:type="paragraph" w:styleId="1">
    <w:name w:val="heading 1"/>
    <w:basedOn w:val="a"/>
    <w:next w:val="a"/>
    <w:link w:val="10"/>
    <w:uiPriority w:val="9"/>
    <w:qFormat/>
    <w:rsid w:val="0033529E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3529E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before="200" w:after="0"/>
      <w:outlineLvl w:val="1"/>
    </w:pPr>
    <w:rPr>
      <w:caps/>
      <w:spacing w:val="15"/>
      <w:lang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3529E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lang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3529E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lang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529E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lang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529E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lang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529E"/>
    <w:pPr>
      <w:spacing w:before="300" w:after="0"/>
      <w:outlineLvl w:val="6"/>
    </w:pPr>
    <w:rPr>
      <w:caps/>
      <w:color w:val="365F91" w:themeColor="accent1" w:themeShade="BF"/>
      <w:spacing w:val="10"/>
      <w:lang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529E"/>
    <w:pPr>
      <w:spacing w:before="300" w:after="0"/>
      <w:outlineLvl w:val="7"/>
    </w:pPr>
    <w:rPr>
      <w:caps/>
      <w:spacing w:val="10"/>
      <w:sz w:val="18"/>
      <w:szCs w:val="18"/>
      <w:lang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3529E"/>
    <w:pPr>
      <w:spacing w:before="300" w:after="0"/>
      <w:outlineLvl w:val="8"/>
    </w:pPr>
    <w:rPr>
      <w:i/>
      <w:caps/>
      <w:spacing w:val="10"/>
      <w:sz w:val="18"/>
      <w:szCs w:val="18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529E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rsid w:val="0033529E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rsid w:val="0033529E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rsid w:val="0033529E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33529E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33529E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33529E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33529E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33529E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33529E"/>
    <w:pPr>
      <w:spacing w:before="200"/>
    </w:pPr>
    <w:rPr>
      <w:b/>
      <w:bCs/>
      <w:color w:val="365F91" w:themeColor="accent1" w:themeShade="BF"/>
      <w:sz w:val="16"/>
      <w:szCs w:val="16"/>
      <w:lang w:bidi="en-US"/>
    </w:rPr>
  </w:style>
  <w:style w:type="paragraph" w:styleId="a4">
    <w:name w:val="Title"/>
    <w:basedOn w:val="a"/>
    <w:next w:val="a"/>
    <w:link w:val="a5"/>
    <w:uiPriority w:val="10"/>
    <w:qFormat/>
    <w:rsid w:val="0033529E"/>
    <w:pPr>
      <w:spacing w:before="720"/>
    </w:pPr>
    <w:rPr>
      <w:caps/>
      <w:color w:val="4F81BD" w:themeColor="accent1"/>
      <w:spacing w:val="10"/>
      <w:kern w:val="28"/>
      <w:sz w:val="52"/>
      <w:szCs w:val="52"/>
      <w:lang w:bidi="en-US"/>
    </w:rPr>
  </w:style>
  <w:style w:type="character" w:customStyle="1" w:styleId="a5">
    <w:name w:val="Название Знак"/>
    <w:basedOn w:val="a0"/>
    <w:link w:val="a4"/>
    <w:uiPriority w:val="10"/>
    <w:rsid w:val="0033529E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3529E"/>
    <w:pPr>
      <w:spacing w:before="200" w:after="1000" w:line="240" w:lineRule="auto"/>
    </w:pPr>
    <w:rPr>
      <w:caps/>
      <w:color w:val="595959" w:themeColor="text1" w:themeTint="A6"/>
      <w:spacing w:val="10"/>
      <w:sz w:val="24"/>
      <w:szCs w:val="24"/>
      <w:lang w:bidi="en-US"/>
    </w:rPr>
  </w:style>
  <w:style w:type="character" w:customStyle="1" w:styleId="a7">
    <w:name w:val="Подзаголовок Знак"/>
    <w:basedOn w:val="a0"/>
    <w:link w:val="a6"/>
    <w:uiPriority w:val="11"/>
    <w:rsid w:val="0033529E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33529E"/>
    <w:rPr>
      <w:b/>
      <w:bCs/>
    </w:rPr>
  </w:style>
  <w:style w:type="character" w:styleId="a9">
    <w:name w:val="Emphasis"/>
    <w:uiPriority w:val="20"/>
    <w:qFormat/>
    <w:rsid w:val="0033529E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33529E"/>
    <w:pPr>
      <w:spacing w:after="0" w:line="240" w:lineRule="auto"/>
    </w:pPr>
    <w:rPr>
      <w:sz w:val="20"/>
      <w:szCs w:val="20"/>
      <w:lang w:bidi="en-US"/>
    </w:rPr>
  </w:style>
  <w:style w:type="character" w:customStyle="1" w:styleId="ab">
    <w:name w:val="Без интервала Знак"/>
    <w:basedOn w:val="a0"/>
    <w:link w:val="aa"/>
    <w:uiPriority w:val="1"/>
    <w:rsid w:val="0033529E"/>
    <w:rPr>
      <w:sz w:val="20"/>
      <w:szCs w:val="20"/>
    </w:rPr>
  </w:style>
  <w:style w:type="paragraph" w:styleId="ac">
    <w:name w:val="List Paragraph"/>
    <w:basedOn w:val="a"/>
    <w:uiPriority w:val="34"/>
    <w:qFormat/>
    <w:rsid w:val="0033529E"/>
    <w:pPr>
      <w:spacing w:before="200"/>
      <w:ind w:left="720"/>
      <w:contextualSpacing/>
    </w:pPr>
    <w:rPr>
      <w:sz w:val="20"/>
      <w:szCs w:val="20"/>
      <w:lang w:bidi="en-US"/>
    </w:rPr>
  </w:style>
  <w:style w:type="paragraph" w:styleId="21">
    <w:name w:val="Quote"/>
    <w:basedOn w:val="a"/>
    <w:next w:val="a"/>
    <w:link w:val="22"/>
    <w:uiPriority w:val="29"/>
    <w:qFormat/>
    <w:rsid w:val="0033529E"/>
    <w:pPr>
      <w:spacing w:before="200"/>
    </w:pPr>
    <w:rPr>
      <w:i/>
      <w:iCs/>
      <w:sz w:val="20"/>
      <w:szCs w:val="20"/>
      <w:lang w:bidi="en-US"/>
    </w:rPr>
  </w:style>
  <w:style w:type="character" w:customStyle="1" w:styleId="22">
    <w:name w:val="Цитата 2 Знак"/>
    <w:basedOn w:val="a0"/>
    <w:link w:val="21"/>
    <w:uiPriority w:val="29"/>
    <w:rsid w:val="0033529E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33529E"/>
    <w:pPr>
      <w:pBdr>
        <w:top w:val="single" w:sz="4" w:space="10" w:color="4F81BD" w:themeColor="accent1"/>
        <w:left w:val="single" w:sz="4" w:space="10" w:color="4F81BD" w:themeColor="accent1"/>
      </w:pBdr>
      <w:spacing w:before="200" w:after="0"/>
      <w:ind w:left="1296" w:right="1152"/>
      <w:jc w:val="both"/>
    </w:pPr>
    <w:rPr>
      <w:i/>
      <w:iCs/>
      <w:color w:val="4F81BD" w:themeColor="accent1"/>
      <w:sz w:val="20"/>
      <w:szCs w:val="20"/>
      <w:lang w:bidi="en-US"/>
    </w:rPr>
  </w:style>
  <w:style w:type="character" w:customStyle="1" w:styleId="ae">
    <w:name w:val="Выделенная цитата Знак"/>
    <w:basedOn w:val="a0"/>
    <w:link w:val="ad"/>
    <w:uiPriority w:val="30"/>
    <w:rsid w:val="0033529E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33529E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33529E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33529E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33529E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33529E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33529E"/>
    <w:pPr>
      <w:outlineLvl w:val="9"/>
    </w:pPr>
  </w:style>
  <w:style w:type="paragraph" w:customStyle="1" w:styleId="af5">
    <w:name w:val="Стиль"/>
    <w:rsid w:val="00E270F5"/>
    <w:pPr>
      <w:widowControl w:val="0"/>
      <w:autoSpaceDE w:val="0"/>
      <w:autoSpaceDN w:val="0"/>
      <w:adjustRightInd w:val="0"/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6">
    <w:name w:val="header"/>
    <w:basedOn w:val="a"/>
    <w:link w:val="af7"/>
    <w:uiPriority w:val="99"/>
    <w:unhideWhenUsed/>
    <w:rsid w:val="00055EA1"/>
    <w:pPr>
      <w:tabs>
        <w:tab w:val="center" w:pos="4680"/>
        <w:tab w:val="right" w:pos="9360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055EA1"/>
    <w:rPr>
      <w:lang w:bidi="ar-SA"/>
    </w:rPr>
  </w:style>
  <w:style w:type="paragraph" w:styleId="af8">
    <w:name w:val="Normal Indent"/>
    <w:basedOn w:val="a"/>
    <w:uiPriority w:val="99"/>
    <w:unhideWhenUsed/>
    <w:rsid w:val="00055EA1"/>
    <w:pPr>
      <w:ind w:left="720"/>
    </w:pPr>
  </w:style>
  <w:style w:type="character" w:styleId="af9">
    <w:name w:val="Hyperlink"/>
    <w:basedOn w:val="a0"/>
    <w:uiPriority w:val="99"/>
    <w:unhideWhenUsed/>
    <w:rsid w:val="00055EA1"/>
    <w:rPr>
      <w:color w:val="0000FF" w:themeColor="hyperlink"/>
      <w:u w:val="single"/>
    </w:rPr>
  </w:style>
  <w:style w:type="table" w:styleId="afa">
    <w:name w:val="Table Grid"/>
    <w:basedOn w:val="a1"/>
    <w:uiPriority w:val="59"/>
    <w:rsid w:val="00055EA1"/>
    <w:pPr>
      <w:spacing w:before="0" w:after="0" w:line="240" w:lineRule="auto"/>
    </w:pPr>
    <w:rPr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B5DCB2-29F8-47F9-BBEF-62330B1D7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128</Pages>
  <Words>5392</Words>
  <Characters>30738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2024-09-02T10:21:00Z</dcterms:created>
  <dcterms:modified xsi:type="dcterms:W3CDTF">2024-09-05T14:43:00Z</dcterms:modified>
</cp:coreProperties>
</file>